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Pr="00130D4D" w:rsidRDefault="00FB4938">
      <w:pPr>
        <w:rPr>
          <w:lang w:val="sr-Latn-CS"/>
        </w:rPr>
      </w:pP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0067"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735859">
        <w:rPr>
          <w:rFonts w:ascii="Times New Roman" w:hAnsi="Times New Roman" w:cs="Times New Roman"/>
          <w:bCs/>
          <w:color w:val="000000"/>
          <w:sz w:val="24"/>
          <w:szCs w:val="24"/>
          <w:lang w:val="it-IT"/>
        </w:rPr>
        <w:t>-</w:t>
      </w:r>
      <w:r w:rsidR="00486EC6">
        <w:rPr>
          <w:rFonts w:ascii="Times New Roman" w:hAnsi="Times New Roman" w:cs="Times New Roman"/>
          <w:bCs/>
          <w:color w:val="000000"/>
          <w:sz w:val="24"/>
          <w:szCs w:val="24"/>
          <w:lang w:val="it-IT"/>
        </w:rPr>
        <w:t>1942</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130D4D">
        <w:rPr>
          <w:rFonts w:ascii="Times New Roman" w:hAnsi="Times New Roman" w:cs="Times New Roman"/>
          <w:bCs/>
          <w:color w:val="000000"/>
          <w:sz w:val="24"/>
          <w:szCs w:val="24"/>
          <w:lang w:val="sr-Latn-CS"/>
        </w:rPr>
        <w:t>42</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BF5EA4">
        <w:rPr>
          <w:rFonts w:ascii="Times New Roman" w:hAnsi="Times New Roman" w:cs="Times New Roman"/>
          <w:bCs/>
          <w:color w:val="000000"/>
          <w:sz w:val="24"/>
          <w:szCs w:val="24"/>
          <w:lang w:val="it-IT"/>
        </w:rPr>
        <w:t xml:space="preserve">  </w:t>
      </w:r>
      <w:r w:rsidR="00486EC6">
        <w:rPr>
          <w:rFonts w:ascii="Times New Roman" w:hAnsi="Times New Roman" w:cs="Times New Roman"/>
          <w:bCs/>
          <w:color w:val="000000"/>
          <w:sz w:val="24"/>
          <w:szCs w:val="24"/>
          <w:lang w:val="sr-Latn-CS"/>
        </w:rPr>
        <w:t>09.07.</w:t>
      </w:r>
      <w:r w:rsidR="00130D4D">
        <w:rPr>
          <w:rFonts w:ascii="Times New Roman" w:hAnsi="Times New Roman" w:cs="Times New Roman"/>
          <w:bCs/>
          <w:color w:val="000000"/>
          <w:sz w:val="24"/>
          <w:szCs w:val="24"/>
          <w:lang w:val="sr-Latn-CS"/>
        </w:rPr>
        <w:t>2019</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D60067" w:rsidRDefault="002268E7" w:rsidP="002268E7">
      <w:pPr>
        <w:jc w:val="center"/>
        <w:rPr>
          <w:rFonts w:ascii="Times New Roman" w:hAnsi="Times New Roman" w:cs="Times New Roman"/>
          <w:b/>
          <w:color w:val="000000"/>
          <w:sz w:val="28"/>
          <w:szCs w:val="28"/>
          <w:lang w:val="it-IT"/>
        </w:rPr>
      </w:pPr>
      <w:r w:rsidRPr="00D60067">
        <w:rPr>
          <w:rFonts w:ascii="Arial" w:hAnsi="Arial" w:cs="Arial"/>
          <w:b/>
          <w:sz w:val="28"/>
          <w:szCs w:val="28"/>
        </w:rPr>
        <w:t>za</w:t>
      </w:r>
      <w:r w:rsidR="009258CD">
        <w:rPr>
          <w:rFonts w:ascii="Arial" w:hAnsi="Arial" w:cs="Arial"/>
          <w:b/>
          <w:sz w:val="28"/>
          <w:szCs w:val="28"/>
        </w:rPr>
        <w:t xml:space="preserve"> </w:t>
      </w:r>
      <w:r w:rsidR="00D60067" w:rsidRPr="00D60067">
        <w:rPr>
          <w:rFonts w:ascii="Arial" w:hAnsi="Arial" w:cs="Arial"/>
          <w:b/>
          <w:sz w:val="28"/>
          <w:szCs w:val="28"/>
        </w:rPr>
        <w:t xml:space="preserve">izvođenje radova na kanalizaciji </w:t>
      </w:r>
      <w:r w:rsidR="00130D4D">
        <w:rPr>
          <w:rFonts w:ascii="Arial" w:hAnsi="Arial" w:cs="Arial"/>
          <w:b/>
          <w:sz w:val="28"/>
          <w:szCs w:val="28"/>
        </w:rPr>
        <w:t>u Botunu</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95396F">
      <w:pPr>
        <w:pStyle w:val="TOC1"/>
        <w:tabs>
          <w:tab w:val="right" w:leader="dot" w:pos="9062"/>
        </w:tabs>
        <w:rPr>
          <w:rFonts w:ascii="Times New Roman" w:eastAsiaTheme="minorEastAsia" w:hAnsi="Times New Roman" w:cs="Times New Roman"/>
          <w:noProof/>
          <w:sz w:val="24"/>
          <w:szCs w:val="24"/>
          <w:lang w:eastAsia="en-US"/>
        </w:rPr>
      </w:pPr>
      <w:r w:rsidRPr="0095396F">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95396F">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95396F">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95396F">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15</w:t>
        </w:r>
        <w:r w:rsidRPr="00244D00">
          <w:rPr>
            <w:rFonts w:ascii="Times New Roman" w:hAnsi="Times New Roman" w:cs="Times New Roman"/>
            <w:noProof/>
            <w:webHidden/>
            <w:sz w:val="24"/>
            <w:szCs w:val="24"/>
          </w:rPr>
          <w:fldChar w:fldCharType="end"/>
        </w:r>
      </w:hyperlink>
    </w:p>
    <w:p w:rsidR="00E54E03" w:rsidRPr="00244D00" w:rsidRDefault="0095396F">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16</w:t>
        </w:r>
        <w:r w:rsidRPr="00244D00">
          <w:rPr>
            <w:rFonts w:ascii="Times New Roman" w:hAnsi="Times New Roman" w:cs="Times New Roman"/>
            <w:noProof/>
            <w:webHidden/>
            <w:sz w:val="24"/>
            <w:szCs w:val="24"/>
          </w:rPr>
          <w:fldChar w:fldCharType="end"/>
        </w:r>
      </w:hyperlink>
    </w:p>
    <w:p w:rsidR="00E54E03" w:rsidRPr="00244D00" w:rsidRDefault="0095396F">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17</w:t>
        </w:r>
        <w:r w:rsidRPr="00244D00">
          <w:rPr>
            <w:rFonts w:ascii="Times New Roman" w:hAnsi="Times New Roman" w:cs="Times New Roman"/>
            <w:noProof/>
            <w:webHidden/>
            <w:sz w:val="24"/>
            <w:szCs w:val="24"/>
          </w:rPr>
          <w:fldChar w:fldCharType="end"/>
        </w:r>
      </w:hyperlink>
    </w:p>
    <w:p w:rsidR="00E54E03" w:rsidRPr="00244D00" w:rsidRDefault="0095396F">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18</w:t>
        </w:r>
        <w:r w:rsidRPr="00244D00">
          <w:rPr>
            <w:rFonts w:ascii="Times New Roman" w:hAnsi="Times New Roman" w:cs="Times New Roman"/>
            <w:noProof/>
            <w:webHidden/>
            <w:sz w:val="24"/>
            <w:szCs w:val="24"/>
          </w:rPr>
          <w:fldChar w:fldCharType="end"/>
        </w:r>
      </w:hyperlink>
    </w:p>
    <w:p w:rsidR="00E54E03" w:rsidRPr="00244D00" w:rsidRDefault="0095396F">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19</w:t>
        </w:r>
        <w:r w:rsidRPr="00244D00">
          <w:rPr>
            <w:rFonts w:ascii="Times New Roman" w:hAnsi="Times New Roman" w:cs="Times New Roman"/>
            <w:noProof/>
            <w:webHidden/>
            <w:sz w:val="24"/>
            <w:szCs w:val="24"/>
          </w:rPr>
          <w:fldChar w:fldCharType="end"/>
        </w:r>
      </w:hyperlink>
    </w:p>
    <w:p w:rsidR="00E54E03" w:rsidRPr="00244D00" w:rsidRDefault="0095396F">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20</w:t>
        </w:r>
        <w:r w:rsidRPr="00244D00">
          <w:rPr>
            <w:rFonts w:ascii="Times New Roman" w:hAnsi="Times New Roman" w:cs="Times New Roman"/>
            <w:noProof/>
            <w:webHidden/>
            <w:sz w:val="24"/>
            <w:szCs w:val="24"/>
          </w:rPr>
          <w:fldChar w:fldCharType="end"/>
        </w:r>
      </w:hyperlink>
    </w:p>
    <w:p w:rsidR="00E54E03" w:rsidRPr="00244D00" w:rsidRDefault="0095396F">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95396F">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27</w:t>
        </w:r>
        <w:r w:rsidRPr="00244D00">
          <w:rPr>
            <w:rFonts w:ascii="Times New Roman" w:hAnsi="Times New Roman" w:cs="Times New Roman"/>
            <w:noProof/>
            <w:webHidden/>
            <w:sz w:val="24"/>
            <w:szCs w:val="24"/>
          </w:rPr>
          <w:fldChar w:fldCharType="end"/>
        </w:r>
      </w:hyperlink>
    </w:p>
    <w:p w:rsidR="00E54E03" w:rsidRPr="00244D00" w:rsidRDefault="0095396F">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28</w:t>
        </w:r>
        <w:r w:rsidRPr="00244D00">
          <w:rPr>
            <w:rFonts w:ascii="Times New Roman" w:hAnsi="Times New Roman" w:cs="Times New Roman"/>
            <w:noProof/>
            <w:webHidden/>
            <w:sz w:val="24"/>
            <w:szCs w:val="24"/>
          </w:rPr>
          <w:fldChar w:fldCharType="end"/>
        </w:r>
      </w:hyperlink>
    </w:p>
    <w:p w:rsidR="00E54E03" w:rsidRPr="00244D00" w:rsidRDefault="0095396F">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29</w:t>
        </w:r>
        <w:r w:rsidRPr="00244D00">
          <w:rPr>
            <w:rFonts w:ascii="Times New Roman" w:hAnsi="Times New Roman" w:cs="Times New Roman"/>
            <w:noProof/>
            <w:webHidden/>
            <w:sz w:val="24"/>
            <w:szCs w:val="24"/>
          </w:rPr>
          <w:fldChar w:fldCharType="end"/>
        </w:r>
      </w:hyperlink>
    </w:p>
    <w:p w:rsidR="00E54E03" w:rsidRPr="00244D00" w:rsidRDefault="0095396F">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30</w:t>
        </w:r>
        <w:r w:rsidRPr="00244D00">
          <w:rPr>
            <w:rFonts w:ascii="Times New Roman" w:hAnsi="Times New Roman" w:cs="Times New Roman"/>
            <w:noProof/>
            <w:webHidden/>
            <w:sz w:val="24"/>
            <w:szCs w:val="24"/>
          </w:rPr>
          <w:fldChar w:fldCharType="end"/>
        </w:r>
      </w:hyperlink>
    </w:p>
    <w:p w:rsidR="00E54E03" w:rsidRPr="00244D00" w:rsidRDefault="0095396F">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31</w:t>
        </w:r>
        <w:r w:rsidRPr="00244D00">
          <w:rPr>
            <w:rFonts w:ascii="Times New Roman" w:hAnsi="Times New Roman" w:cs="Times New Roman"/>
            <w:noProof/>
            <w:webHidden/>
            <w:sz w:val="24"/>
            <w:szCs w:val="24"/>
          </w:rPr>
          <w:fldChar w:fldCharType="end"/>
        </w:r>
      </w:hyperlink>
    </w:p>
    <w:p w:rsidR="00E54E03" w:rsidRPr="00244D00" w:rsidRDefault="0095396F">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40</w:t>
        </w:r>
        <w:r w:rsidRPr="00244D00">
          <w:rPr>
            <w:rFonts w:ascii="Times New Roman" w:hAnsi="Times New Roman" w:cs="Times New Roman"/>
            <w:noProof/>
            <w:webHidden/>
            <w:sz w:val="24"/>
            <w:szCs w:val="24"/>
          </w:rPr>
          <w:fldChar w:fldCharType="end"/>
        </w:r>
      </w:hyperlink>
    </w:p>
    <w:p w:rsidR="00E54E03" w:rsidRPr="00244D00" w:rsidRDefault="0095396F">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45</w:t>
        </w:r>
        <w:r w:rsidRPr="00244D00">
          <w:rPr>
            <w:rFonts w:ascii="Times New Roman" w:hAnsi="Times New Roman" w:cs="Times New Roman"/>
            <w:noProof/>
            <w:webHidden/>
            <w:sz w:val="24"/>
            <w:szCs w:val="24"/>
          </w:rPr>
          <w:fldChar w:fldCharType="end"/>
        </w:r>
      </w:hyperlink>
    </w:p>
    <w:p w:rsidR="00E54E03" w:rsidRPr="00244D00" w:rsidRDefault="0095396F">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0A7AF2">
          <w:rPr>
            <w:rFonts w:ascii="Times New Roman" w:hAnsi="Times New Roman" w:cs="Times New Roman"/>
            <w:noProof/>
            <w:webHidden/>
            <w:sz w:val="24"/>
            <w:szCs w:val="24"/>
          </w:rPr>
          <w:t>46</w:t>
        </w:r>
        <w:r w:rsidRPr="00244D00">
          <w:rPr>
            <w:rFonts w:ascii="Times New Roman" w:hAnsi="Times New Roman" w:cs="Times New Roman"/>
            <w:noProof/>
            <w:webHidden/>
            <w:sz w:val="24"/>
            <w:szCs w:val="24"/>
          </w:rPr>
          <w:fldChar w:fldCharType="end"/>
        </w:r>
      </w:hyperlink>
    </w:p>
    <w:p w:rsidR="00D65C8A" w:rsidRPr="00244D00" w:rsidRDefault="0095396F"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C77557">
            <w:pPr>
              <w:rPr>
                <w:rFonts w:ascii="Arial" w:hAnsi="Arial" w:cs="Arial"/>
                <w:sz w:val="23"/>
                <w:szCs w:val="23"/>
                <w:lang w:val="hr-HR"/>
              </w:rPr>
            </w:pPr>
            <w:r w:rsidRPr="001156D6">
              <w:rPr>
                <w:rFonts w:ascii="Arial" w:hAnsi="Arial" w:cs="Arial"/>
                <w:sz w:val="23"/>
                <w:szCs w:val="23"/>
                <w:lang w:val="hr-HR"/>
              </w:rPr>
              <w:t xml:space="preserve">Kontakt-osoba: </w:t>
            </w:r>
            <w:r w:rsidR="00C77557">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BC6173" w:rsidRDefault="00BC6173" w:rsidP="00130D4D">
            <w:pPr>
              <w:spacing w:after="0" w:line="20" w:lineRule="atLeast"/>
              <w:rPr>
                <w:rFonts w:ascii="Times New Roman" w:hAnsi="Times New Roman" w:cs="Times New Roman"/>
                <w:sz w:val="24"/>
                <w:szCs w:val="24"/>
                <w:lang w:val="it-IT"/>
              </w:rPr>
            </w:pPr>
            <w:r>
              <w:rPr>
                <w:rFonts w:ascii="Times New Roman" w:hAnsi="Times New Roman" w:cs="Times New Roman"/>
                <w:sz w:val="24"/>
                <w:szCs w:val="24"/>
              </w:rPr>
              <w:t>I</w:t>
            </w:r>
            <w:r w:rsidRPr="00BC6173">
              <w:rPr>
                <w:rFonts w:ascii="Times New Roman" w:hAnsi="Times New Roman" w:cs="Times New Roman"/>
                <w:sz w:val="24"/>
                <w:szCs w:val="24"/>
              </w:rPr>
              <w:t xml:space="preserve">zvođenje radova na </w:t>
            </w:r>
            <w:r w:rsidR="005D3BFC">
              <w:rPr>
                <w:rFonts w:ascii="Times New Roman" w:hAnsi="Times New Roman" w:cs="Times New Roman"/>
                <w:sz w:val="24"/>
                <w:szCs w:val="24"/>
              </w:rPr>
              <w:t xml:space="preserve">kanalizaciji </w:t>
            </w:r>
            <w:r w:rsidR="00130D4D">
              <w:rPr>
                <w:rFonts w:ascii="Times New Roman" w:hAnsi="Times New Roman" w:cs="Times New Roman"/>
                <w:sz w:val="24"/>
                <w:szCs w:val="24"/>
              </w:rPr>
              <w:t>u Botunu</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BC6173"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45332200-5 Postavljanje vodovodnih instalacija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kao cjelina,</w:t>
      </w:r>
      <w:r w:rsidR="00D65C8A" w:rsidRPr="00852493">
        <w:rPr>
          <w:rFonts w:ascii="Times New Roman" w:hAnsi="Times New Roman" w:cs="Times New Roman"/>
          <w:color w:val="000000"/>
          <w:sz w:val="24"/>
          <w:szCs w:val="24"/>
          <w:lang w:val="pl-PL"/>
        </w:rPr>
        <w:t xml:space="preserve"> procijenjene vrijednosti sa uračunatim PDV-om </w:t>
      </w:r>
      <w:r w:rsidR="00130D4D">
        <w:rPr>
          <w:rFonts w:ascii="Times New Roman" w:hAnsi="Times New Roman" w:cs="Times New Roman"/>
          <w:b/>
          <w:color w:val="000000"/>
          <w:sz w:val="24"/>
          <w:szCs w:val="24"/>
          <w:lang w:val="pl-PL"/>
        </w:rPr>
        <w:t>6</w:t>
      </w:r>
      <w:r w:rsidR="009C7088">
        <w:rPr>
          <w:rFonts w:ascii="Times New Roman" w:hAnsi="Times New Roman" w:cs="Times New Roman"/>
          <w:b/>
          <w:color w:val="000000"/>
          <w:sz w:val="24"/>
          <w:szCs w:val="24"/>
          <w:lang w:val="pl-PL"/>
        </w:rPr>
        <w:t>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421D7"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421D7" w:rsidRDefault="00D421D7"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EA080E" w:rsidRPr="00E82452" w:rsidRDefault="00EA080E" w:rsidP="00EA080E">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EA080E" w:rsidRDefault="00EA080E" w:rsidP="00EA080E">
      <w:pPr>
        <w:spacing w:after="0" w:line="240" w:lineRule="auto"/>
        <w:jc w:val="both"/>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p>
    <w:p w:rsidR="00EA080E" w:rsidRDefault="00EA080E" w:rsidP="00EA080E">
      <w:pPr>
        <w:spacing w:after="0" w:line="240" w:lineRule="auto"/>
        <w:jc w:val="both"/>
        <w:rPr>
          <w:rFonts w:ascii="Times New Roman" w:eastAsia="PMingLiU" w:hAnsi="Times New Roman" w:cs="Times New Roman"/>
          <w:sz w:val="24"/>
          <w:szCs w:val="24"/>
          <w:lang w:val="pl-PL" w:eastAsia="zh-TW"/>
        </w:rPr>
      </w:pPr>
      <w:r w:rsidRPr="00EA080E">
        <w:rPr>
          <w:rFonts w:ascii="Times New Roman" w:hAnsi="Times New Roman" w:cs="Times New Roman"/>
          <w:sz w:val="24"/>
          <w:szCs w:val="24"/>
        </w:rPr>
        <w:t>-</w:t>
      </w:r>
      <w:r w:rsidRPr="00EA080E">
        <w:rPr>
          <w:rFonts w:ascii="Times New Roman" w:eastAsia="PMingLiU" w:hAnsi="Times New Roman" w:cs="Times New Roman"/>
          <w:sz w:val="24"/>
          <w:szCs w:val="24"/>
          <w:lang w:val="pl-PL" w:eastAsia="zh-TW"/>
        </w:rPr>
        <w:t xml:space="preserve"> Licencu izdatu od strane Uprave za nekretnine za izvođenje geodetskih radova</w:t>
      </w:r>
    </w:p>
    <w:p w:rsidR="00EA080E" w:rsidRPr="00EA080E" w:rsidRDefault="00EA080E" w:rsidP="00EA080E">
      <w:pPr>
        <w:spacing w:after="0" w:line="240" w:lineRule="auto"/>
        <w:jc w:val="both"/>
        <w:rPr>
          <w:rFonts w:ascii="Times New Roman" w:eastAsia="PMingLiU" w:hAnsi="Times New Roman" w:cs="Times New Roman"/>
          <w:sz w:val="24"/>
          <w:szCs w:val="24"/>
          <w:lang w:val="pl-PL" w:eastAsia="zh-TW"/>
        </w:rPr>
      </w:pP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zaposlenog ovlašćenog </w:t>
      </w:r>
      <w:r w:rsidRPr="00E82452">
        <w:rPr>
          <w:rFonts w:ascii="Times New Roman" w:hAnsi="Times New Roman" w:cs="Times New Roman"/>
          <w:b/>
          <w:sz w:val="24"/>
          <w:szCs w:val="24"/>
          <w:lang w:val="pl-PL"/>
        </w:rPr>
        <w:t xml:space="preserve"> inženjera koji posjeduje licencu za: </w:t>
      </w:r>
    </w:p>
    <w:p w:rsidR="001C755E" w:rsidRDefault="001C755E" w:rsidP="001C755E">
      <w:pPr>
        <w:autoSpaceDE w:val="0"/>
        <w:autoSpaceDN w:val="0"/>
        <w:adjustRightInd w:val="0"/>
        <w:spacing w:after="0" w:line="240" w:lineRule="auto"/>
        <w:rPr>
          <w:rFonts w:ascii="Times New Roman" w:hAnsi="Times New Roman" w:cs="Times New Roman"/>
          <w:sz w:val="24"/>
          <w:szCs w:val="24"/>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w:t>
      </w:r>
      <w:r w:rsidR="00395C23">
        <w:rPr>
          <w:rFonts w:ascii="Times New Roman" w:hAnsi="Times New Roman" w:cs="Times New Roman"/>
          <w:sz w:val="24"/>
          <w:szCs w:val="24"/>
        </w:rPr>
        <w:t>nja objekta</w:t>
      </w:r>
      <w:r>
        <w:rPr>
          <w:rFonts w:ascii="Times New Roman" w:hAnsi="Times New Roman" w:cs="Times New Roman"/>
          <w:sz w:val="24"/>
          <w:szCs w:val="24"/>
        </w:rPr>
        <w:t>,</w:t>
      </w:r>
    </w:p>
    <w:p w:rsidR="00D421D7" w:rsidRPr="00EA080E" w:rsidRDefault="00EA080E" w:rsidP="00EA080E">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 Ovla</w:t>
      </w:r>
      <w:r>
        <w:rPr>
          <w:rFonts w:ascii="Times New Roman" w:hAnsi="Times New Roman" w:cs="Times New Roman"/>
          <w:sz w:val="24"/>
          <w:szCs w:val="24"/>
          <w:lang w:val="sr-Latn-CS"/>
        </w:rPr>
        <w:t>šćenje Uprave za nekretnine za izvođenje geodetskih radova</w:t>
      </w:r>
    </w:p>
    <w:p w:rsidR="00EA080E" w:rsidRDefault="00EA080E" w:rsidP="00D421D7">
      <w:pPr>
        <w:autoSpaceDE w:val="0"/>
        <w:autoSpaceDN w:val="0"/>
        <w:adjustRightInd w:val="0"/>
        <w:spacing w:after="0" w:line="240" w:lineRule="auto"/>
        <w:ind w:left="360"/>
        <w:jc w:val="both"/>
        <w:rPr>
          <w:rFonts w:ascii="Times New Roman" w:hAnsi="Times New Roman" w:cs="Times New Roman"/>
          <w:sz w:val="24"/>
          <w:szCs w:val="24"/>
        </w:rPr>
      </w:pPr>
    </w:p>
    <w:p w:rsidR="00EA080E" w:rsidRDefault="00EA080E" w:rsidP="00D421D7">
      <w:pPr>
        <w:autoSpaceDE w:val="0"/>
        <w:autoSpaceDN w:val="0"/>
        <w:adjustRightInd w:val="0"/>
        <w:spacing w:after="0" w:line="240" w:lineRule="auto"/>
        <w:ind w:left="360"/>
        <w:jc w:val="both"/>
        <w:rPr>
          <w:rFonts w:ascii="Times New Roman" w:hAnsi="Times New Roman" w:cs="Times New Roman"/>
          <w:sz w:val="24"/>
          <w:szCs w:val="24"/>
        </w:rPr>
      </w:pPr>
    </w:p>
    <w:p w:rsidR="00B211B5" w:rsidRPr="00852493" w:rsidRDefault="00B211B5" w:rsidP="00F8230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007307"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angažovanom tehničkom osoblju i drugim stručnjacima naročito za kontrolu kvaliteta i načinu njihovog angažovanja;</w:t>
      </w:r>
    </w:p>
    <w:p w:rsidR="00130D4D" w:rsidRPr="00852493" w:rsidRDefault="00130D4D" w:rsidP="003968A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izjave o tehničkoj opremi koju ponuđač ima na raspolaganju za izvođenje konkretnih radova;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00A91929">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sidR="00EA080E">
        <w:rPr>
          <w:rFonts w:ascii="Times New Roman" w:hAnsi="Times New Roman" w:cs="Times New Roman"/>
          <w:color w:val="000000"/>
          <w:sz w:val="24"/>
          <w:szCs w:val="24"/>
          <w:lang w:val="sr-Latn-CS"/>
        </w:rPr>
        <w:t>45</w:t>
      </w:r>
      <w:r w:rsidR="003B3359">
        <w:rPr>
          <w:rFonts w:ascii="Times New Roman" w:hAnsi="Times New Roman" w:cs="Times New Roman"/>
          <w:color w:val="000000"/>
          <w:sz w:val="24"/>
          <w:szCs w:val="24"/>
          <w:lang w:val="sr-Latn-CS"/>
        </w:rPr>
        <w:t xml:space="preserve"> </w:t>
      </w:r>
      <w:r w:rsidR="00EA080E">
        <w:rPr>
          <w:rFonts w:ascii="Times New Roman" w:hAnsi="Times New Roman" w:cs="Times New Roman"/>
          <w:color w:val="000000"/>
          <w:sz w:val="24"/>
          <w:szCs w:val="24"/>
          <w:lang w:val="sr-Latn-CS"/>
        </w:rPr>
        <w:t xml:space="preserve">kalendarskih </w:t>
      </w:r>
      <w:r w:rsidR="00EA594D">
        <w:rPr>
          <w:rFonts w:ascii="Times New Roman" w:hAnsi="Times New Roman" w:cs="Times New Roman"/>
          <w:color w:val="000000"/>
          <w:sz w:val="24"/>
          <w:szCs w:val="24"/>
          <w:lang w:val="sr-Latn-CS"/>
        </w:rPr>
        <w:t xml:space="preserve">dana od dana </w:t>
      </w:r>
      <w:r w:rsidR="00EA080E">
        <w:rPr>
          <w:rFonts w:ascii="Times New Roman" w:hAnsi="Times New Roman" w:cs="Times New Roman"/>
          <w:color w:val="000000"/>
          <w:sz w:val="24"/>
          <w:szCs w:val="24"/>
          <w:lang w:val="sr-Latn-CS"/>
        </w:rPr>
        <w:t>zaključenja ugovora</w:t>
      </w:r>
      <w:r w:rsidR="00EA594D">
        <w:rPr>
          <w:rFonts w:ascii="Times New Roman" w:hAnsi="Times New Roman" w:cs="Times New Roman"/>
          <w:color w:val="000000"/>
          <w:sz w:val="24"/>
          <w:szCs w:val="24"/>
          <w:lang w:val="sr-Latn-CS"/>
        </w:rPr>
        <w:t>.</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FD630B">
        <w:rPr>
          <w:rFonts w:ascii="Times New Roman" w:hAnsi="Times New Roman" w:cs="Times New Roman"/>
          <w:color w:val="000000"/>
          <w:sz w:val="24"/>
          <w:szCs w:val="24"/>
        </w:rPr>
        <w:t xml:space="preserve"> </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bookmarkStart w:id="3" w:name="OLE_LINK5"/>
      <w:bookmarkStart w:id="4" w:name="OLE_LINK6"/>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486EC6">
        <w:rPr>
          <w:rFonts w:ascii="Times New Roman" w:hAnsi="Times New Roman" w:cs="Times New Roman"/>
          <w:color w:val="000000"/>
          <w:sz w:val="24"/>
          <w:szCs w:val="24"/>
          <w:lang w:val="pl-PL"/>
        </w:rPr>
        <w:t>01.0</w:t>
      </w:r>
      <w:r w:rsidR="00C92063">
        <w:rPr>
          <w:rFonts w:ascii="Times New Roman" w:hAnsi="Times New Roman" w:cs="Times New Roman"/>
          <w:color w:val="000000"/>
          <w:sz w:val="24"/>
          <w:szCs w:val="24"/>
          <w:lang w:val="pl-PL"/>
        </w:rPr>
        <w:t>8</w:t>
      </w:r>
      <w:r w:rsidR="00486EC6">
        <w:rPr>
          <w:rFonts w:ascii="Times New Roman" w:hAnsi="Times New Roman" w:cs="Times New Roman"/>
          <w:color w:val="000000"/>
          <w:sz w:val="24"/>
          <w:szCs w:val="24"/>
          <w:lang w:val="pl-PL"/>
        </w:rPr>
        <w:t>.</w:t>
      </w:r>
      <w:r w:rsidR="00130D4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00921A5F">
        <w:rPr>
          <w:rFonts w:ascii="Times New Roman" w:hAnsi="Times New Roman" w:cs="Times New Roman"/>
          <w:color w:val="000000"/>
          <w:sz w:val="24"/>
          <w:szCs w:val="24"/>
          <w:lang w:val="pl-PL"/>
        </w:rPr>
        <w:t>,00</w:t>
      </w:r>
      <w:r w:rsidR="001567D7">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ljkom sa povratnicom na adresi 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9A47C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sidR="00921A5F">
        <w:rPr>
          <w:rFonts w:ascii="Times New Roman" w:hAnsi="Times New Roman" w:cs="Times New Roman"/>
          <w:color w:val="000000"/>
          <w:sz w:val="24"/>
          <w:szCs w:val="24"/>
          <w:lang w:val="pl-PL"/>
        </w:rPr>
        <w:t>vlašćenog lica, održaće se dana</w:t>
      </w:r>
      <w:r w:rsidR="00DF6C1D">
        <w:rPr>
          <w:rFonts w:ascii="Times New Roman" w:hAnsi="Times New Roman" w:cs="Times New Roman"/>
          <w:color w:val="000000"/>
          <w:sz w:val="24"/>
          <w:szCs w:val="24"/>
          <w:lang w:val="pl-PL"/>
        </w:rPr>
        <w:t xml:space="preserve"> </w:t>
      </w:r>
      <w:r w:rsidR="00C92063">
        <w:rPr>
          <w:rFonts w:ascii="Times New Roman" w:hAnsi="Times New Roman" w:cs="Times New Roman"/>
          <w:color w:val="000000"/>
          <w:sz w:val="24"/>
          <w:szCs w:val="24"/>
          <w:lang w:val="pl-PL"/>
        </w:rPr>
        <w:t>01.08</w:t>
      </w:r>
      <w:bookmarkStart w:id="5" w:name="_GoBack"/>
      <w:bookmarkEnd w:id="5"/>
      <w:r w:rsidR="00486EC6">
        <w:rPr>
          <w:rFonts w:ascii="Times New Roman" w:hAnsi="Times New Roman" w:cs="Times New Roman"/>
          <w:color w:val="000000"/>
          <w:sz w:val="24"/>
          <w:szCs w:val="24"/>
          <w:lang w:val="pl-PL"/>
        </w:rPr>
        <w:t>.</w:t>
      </w:r>
      <w:r w:rsidR="00130D4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Bar,Bulevar Revolucije br. 1, mala sala.</w:t>
      </w:r>
    </w:p>
    <w:bookmarkEnd w:id="3"/>
    <w:bookmarkEnd w:id="4"/>
    <w:p w:rsidR="00F50A6C" w:rsidRDefault="00F50A6C" w:rsidP="00D458B9">
      <w:pPr>
        <w:spacing w:after="0" w:line="240" w:lineRule="auto"/>
        <w:jc w:val="both"/>
        <w:rPr>
          <w:rFonts w:ascii="Times New Roman" w:hAnsi="Times New Roman" w:cs="Times New Roman"/>
          <w:color w:val="000000"/>
          <w:sz w:val="24"/>
          <w:szCs w:val="24"/>
          <w:lang w:val="pl-PL"/>
        </w:rPr>
      </w:pPr>
    </w:p>
    <w:p w:rsidR="00F50A6C" w:rsidRPr="00F50A6C" w:rsidRDefault="00F50A6C" w:rsidP="00F50A6C">
      <w:pPr>
        <w:spacing w:after="0" w:line="240" w:lineRule="auto"/>
        <w:jc w:val="both"/>
        <w:rPr>
          <w:rFonts w:ascii="Times New Roman" w:hAnsi="Times New Roman" w:cs="Times New Roman"/>
          <w:b/>
          <w:sz w:val="24"/>
          <w:szCs w:val="24"/>
          <w:u w:val="single"/>
          <w:lang w:val="pl-PL"/>
        </w:rPr>
      </w:pPr>
      <w:r w:rsidRPr="00F50A6C">
        <w:rPr>
          <w:rFonts w:ascii="Times New Roman" w:hAnsi="Times New Roman" w:cs="Times New Roman"/>
          <w:b/>
          <w:sz w:val="24"/>
          <w:szCs w:val="24"/>
        </w:rPr>
        <w:t>Komisija za otvaranje i vrednovanje ponuda, odredila je rok za podnošenje ponuda u predmetnom postupku javne nabavke na</w:t>
      </w:r>
      <w:r w:rsidR="00FB23E8">
        <w:rPr>
          <w:rFonts w:ascii="Times New Roman" w:hAnsi="Times New Roman" w:cs="Times New Roman"/>
          <w:b/>
          <w:sz w:val="24"/>
          <w:szCs w:val="24"/>
        </w:rPr>
        <w:t xml:space="preserve">najmanje </w:t>
      </w:r>
      <w:r w:rsidRPr="00F50A6C">
        <w:rPr>
          <w:rFonts w:ascii="Times New Roman" w:hAnsi="Times New Roman" w:cs="Times New Roman"/>
          <w:b/>
          <w:sz w:val="24"/>
          <w:szCs w:val="24"/>
        </w:rPr>
        <w:t>22 dana</w:t>
      </w:r>
      <w:r w:rsidRPr="00F50A6C">
        <w:rPr>
          <w:rFonts w:ascii="Times New Roman" w:hAnsi="Times New Roman" w:cs="Times New Roman"/>
          <w:b/>
          <w:sz w:val="24"/>
          <w:szCs w:val="24"/>
          <w:lang w:val="pl-PL"/>
        </w:rPr>
        <w:t xml:space="preserve"> na osnovu člana 90 stav 2 Zakona o javnim nabavkama („Sl. list. CG“ br. 42/11 ,7/14 i 42/17)</w:t>
      </w:r>
      <w:r w:rsidRPr="00F50A6C">
        <w:rPr>
          <w:rFonts w:ascii="Times New Roman" w:hAnsi="Times New Roman" w:cs="Times New Roman"/>
          <w:b/>
          <w:sz w:val="24"/>
          <w:szCs w:val="24"/>
        </w:rPr>
        <w:t xml:space="preserve">. Kako se radi o nabavci za koju naručilac nije postavio </w:t>
      </w:r>
      <w:r>
        <w:rPr>
          <w:rFonts w:ascii="Times New Roman" w:hAnsi="Times New Roman" w:cs="Times New Roman"/>
          <w:b/>
          <w:sz w:val="24"/>
          <w:szCs w:val="24"/>
        </w:rPr>
        <w:t>uslove</w:t>
      </w:r>
      <w:r w:rsidRPr="00F50A6C">
        <w:rPr>
          <w:rFonts w:ascii="Times New Roman" w:hAnsi="Times New Roman" w:cs="Times New Roman"/>
          <w:b/>
          <w:sz w:val="24"/>
          <w:szCs w:val="24"/>
        </w:rPr>
        <w:t xml:space="preserve"> koji bi učesnicima zahtijevali dodatno vrijeme za pripremanje dokumentacije, cijenimo da je osnovano skraćenje roka za podnošenje </w:t>
      </w:r>
      <w:r w:rsidRPr="00F50A6C">
        <w:rPr>
          <w:rFonts w:ascii="Times New Roman" w:hAnsi="Times New Roman" w:cs="Times New Roman"/>
          <w:b/>
          <w:sz w:val="24"/>
          <w:szCs w:val="24"/>
        </w:rPr>
        <w:lastRenderedPageBreak/>
        <w:t xml:space="preserve">ponuda, a </w:t>
      </w:r>
      <w:r>
        <w:rPr>
          <w:rFonts w:ascii="Times New Roman" w:hAnsi="Times New Roman" w:cs="Times New Roman"/>
          <w:b/>
          <w:sz w:val="24"/>
          <w:szCs w:val="24"/>
        </w:rPr>
        <w:t xml:space="preserve">imajući u vidu </w:t>
      </w:r>
      <w:r w:rsidR="00FB23E8">
        <w:rPr>
          <w:rFonts w:ascii="Times New Roman" w:hAnsi="Times New Roman" w:cs="Times New Roman"/>
          <w:b/>
          <w:sz w:val="24"/>
          <w:szCs w:val="24"/>
        </w:rPr>
        <w:t xml:space="preserve">i </w:t>
      </w:r>
      <w:r>
        <w:rPr>
          <w:rFonts w:ascii="Times New Roman" w:hAnsi="Times New Roman" w:cs="Times New Roman"/>
          <w:b/>
          <w:sz w:val="24"/>
          <w:szCs w:val="24"/>
        </w:rPr>
        <w:t xml:space="preserve">činjenicu da </w:t>
      </w:r>
      <w:r w:rsidR="00BF5EA4">
        <w:rPr>
          <w:rFonts w:ascii="Times New Roman" w:hAnsi="Times New Roman" w:cs="Times New Roman"/>
          <w:b/>
          <w:sz w:val="24"/>
          <w:szCs w:val="24"/>
        </w:rPr>
        <w:t xml:space="preserve">je predmetni postupak već jednom </w:t>
      </w:r>
      <w:r w:rsidR="00441729">
        <w:rPr>
          <w:rFonts w:ascii="Times New Roman" w:hAnsi="Times New Roman" w:cs="Times New Roman"/>
          <w:b/>
          <w:sz w:val="24"/>
          <w:szCs w:val="24"/>
        </w:rPr>
        <w:t>objavljivan, i isti i poništen od strane Državne komisije za kontrolu postupaka javnih nabavki</w:t>
      </w:r>
      <w:r>
        <w:rPr>
          <w:rFonts w:ascii="Times New Roman" w:hAnsi="Times New Roman" w:cs="Times New Roman"/>
          <w:b/>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421D7" w:rsidRPr="00435EDE" w:rsidRDefault="00D65C8A" w:rsidP="00435E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6047EC">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w:t>
      </w:r>
      <w:r w:rsidR="00D545E0">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enje postupka javne nabavke</w:t>
      </w:r>
    </w:p>
    <w:p w:rsidR="00D65C8A"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8128B" w:rsidRPr="008565AA" w:rsidRDefault="00B8128B" w:rsidP="008565AA">
      <w:pPr>
        <w:spacing w:after="0" w:line="240" w:lineRule="auto"/>
        <w:jc w:val="both"/>
        <w:rPr>
          <w:rFonts w:ascii="Times New Roman" w:hAnsi="Times New Roman" w:cs="Times New Roman"/>
          <w:sz w:val="24"/>
          <w:szCs w:val="24"/>
        </w:rPr>
      </w:pPr>
      <w:bookmarkStart w:id="6" w:name="_Toc416180134"/>
    </w:p>
    <w:p w:rsidR="00B8128B" w:rsidRPr="00B8128B" w:rsidRDefault="00B8128B" w:rsidP="00B8128B">
      <w:pPr>
        <w:spacing w:after="0" w:line="240" w:lineRule="auto"/>
        <w:jc w:val="both"/>
        <w:rPr>
          <w:rFonts w:ascii="Times New Roman" w:hAnsi="Times New Roman"/>
          <w:sz w:val="24"/>
          <w:szCs w:val="24"/>
          <w:lang w:val="pl-PL"/>
        </w:rPr>
      </w:pPr>
      <w:r w:rsidRPr="00B8128B">
        <w:rPr>
          <w:rFonts w:ascii="Times New Roman" w:hAnsi="Times New Roman"/>
          <w:b/>
          <w:sz w:val="24"/>
          <w:szCs w:val="24"/>
        </w:rPr>
        <w:t>Rok  plaćanja je</w:t>
      </w:r>
      <w:r w:rsidRPr="00B8128B">
        <w:rPr>
          <w:rFonts w:ascii="Times New Roman" w:hAnsi="Times New Roman"/>
          <w:sz w:val="24"/>
          <w:szCs w:val="24"/>
        </w:rPr>
        <w:t>:</w:t>
      </w:r>
      <w:r w:rsidRPr="00B8128B">
        <w:rPr>
          <w:rFonts w:ascii="Times New Roman" w:hAnsi="Times New Roman"/>
          <w:sz w:val="24"/>
          <w:szCs w:val="24"/>
          <w:lang w:val="pl-PL"/>
        </w:rPr>
        <w:t>, u roku od 30 dana od dana ovjere privremene, odnosno konačne situacije, od strane Nadzora i Naručioca</w:t>
      </w:r>
    </w:p>
    <w:p w:rsidR="00B8128B" w:rsidRPr="00B8128B" w:rsidRDefault="00B8128B" w:rsidP="00B8128B">
      <w:pPr>
        <w:pStyle w:val="ListParagraph"/>
        <w:spacing w:before="0" w:after="0" w:line="240" w:lineRule="auto"/>
        <w:jc w:val="both"/>
        <w:rPr>
          <w:rFonts w:ascii="Times New Roman" w:hAnsi="Times New Roman" w:cs="Times New Roman"/>
          <w:sz w:val="24"/>
          <w:szCs w:val="24"/>
        </w:rPr>
      </w:pPr>
    </w:p>
    <w:p w:rsidR="00B75235" w:rsidRPr="00B8128B" w:rsidRDefault="00B75235" w:rsidP="00B8128B">
      <w:pPr>
        <w:spacing w:after="0" w:line="240" w:lineRule="auto"/>
        <w:jc w:val="both"/>
        <w:rPr>
          <w:rFonts w:ascii="Times New Roman" w:hAnsi="Times New Roman" w:cs="Times New Roman"/>
          <w:sz w:val="24"/>
          <w:szCs w:val="24"/>
        </w:rPr>
      </w:pPr>
      <w:r w:rsidRPr="00B8128B">
        <w:rPr>
          <w:rFonts w:ascii="Times New Roman" w:hAnsi="Times New Roman" w:cs="Times New Roman"/>
          <w:b/>
          <w:sz w:val="24"/>
          <w:szCs w:val="24"/>
        </w:rPr>
        <w:t>Način plaćanja je</w:t>
      </w:r>
      <w:r w:rsidRPr="00B8128B">
        <w:rPr>
          <w:rFonts w:ascii="Times New Roman" w:hAnsi="Times New Roman" w:cs="Times New Roman"/>
          <w:sz w:val="24"/>
          <w:szCs w:val="24"/>
        </w:rPr>
        <w:t>: Virmanski</w:t>
      </w:r>
      <w:r w:rsidR="00B8128B" w:rsidRPr="00B8128B">
        <w:rPr>
          <w:rFonts w:ascii="Times New Roman" w:hAnsi="Times New Roman" w:cs="Times New Roman"/>
          <w:sz w:val="24"/>
          <w:szCs w:val="24"/>
        </w:rPr>
        <w:t>,</w:t>
      </w:r>
      <w:r w:rsidR="00B8128B" w:rsidRPr="00B8128B">
        <w:rPr>
          <w:rFonts w:ascii="Times New Roman" w:hAnsi="Times New Roman"/>
          <w:sz w:val="24"/>
          <w:szCs w:val="24"/>
          <w:lang w:val="pl-PL"/>
        </w:rPr>
        <w:t xml:space="preserve"> putem privremenih mjesečnih situacija i konačne situacije</w:t>
      </w:r>
    </w:p>
    <w:p w:rsidR="008565AA" w:rsidRPr="00B8128B" w:rsidRDefault="008565AA" w:rsidP="008565AA">
      <w:pPr>
        <w:spacing w:after="0" w:line="240" w:lineRule="auto"/>
        <w:rPr>
          <w:rFonts w:ascii="Times New Roman" w:hAnsi="Times New Roman"/>
          <w:sz w:val="24"/>
          <w:szCs w:val="24"/>
          <w:lang w:val="sv-SE"/>
        </w:rPr>
      </w:pPr>
      <w:r w:rsidRPr="00B8128B">
        <w:rPr>
          <w:rFonts w:ascii="Times New Roman" w:hAnsi="Times New Roman"/>
          <w:sz w:val="24"/>
          <w:szCs w:val="24"/>
          <w:lang w:val="sv-SE"/>
        </w:rPr>
        <w:t>Od svake privremene situacije, biće zadržan iznos od 10%, na ime otklanjanja eventualnih nedostataka u izvođenju radova, a do konačnog obračuna.</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6047EC" w:rsidRPr="00852493" w:rsidRDefault="006047EC" w:rsidP="006047E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6047EC" w:rsidRPr="00C331BB" w:rsidRDefault="006047EC" w:rsidP="006047EC">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6047EC" w:rsidRPr="00C331BB" w:rsidRDefault="006047EC" w:rsidP="006047E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6047EC" w:rsidRPr="00C331BB" w:rsidRDefault="006047EC" w:rsidP="006047E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6047EC" w:rsidRPr="00852493" w:rsidRDefault="006047EC" w:rsidP="006047EC">
      <w:pPr>
        <w:pStyle w:val="ListParagraph"/>
        <w:tabs>
          <w:tab w:val="right" w:pos="9072"/>
        </w:tabs>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400B94">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val="0"/>
          <w:color w:val="000000"/>
          <w:u w:val="none"/>
        </w:rPr>
      </w:pPr>
      <w:bookmarkStart w:id="7" w:name="_Toc491328564"/>
      <w:r w:rsidRPr="00852493">
        <w:rPr>
          <w:i w:val="0"/>
          <w:iCs w:val="0"/>
          <w:color w:val="000000"/>
          <w:u w:val="none"/>
        </w:rPr>
        <w:lastRenderedPageBreak/>
        <w:t>TEHNIČKE KARAKTERISTIKE ILI SPECIFIKACIJE PREDMETA JAVNE NABAVKE, ODNOSNO PREDMJER RADOVA</w:t>
      </w:r>
      <w:bookmarkEnd w:id="7"/>
    </w:p>
    <w:p w:rsidR="00704142" w:rsidRPr="001542DB" w:rsidRDefault="00704142" w:rsidP="00704142">
      <w:pPr>
        <w:pStyle w:val="NoSpacing"/>
        <w:spacing w:line="20" w:lineRule="atLeast"/>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713"/>
        <w:gridCol w:w="3829"/>
        <w:gridCol w:w="138"/>
        <w:gridCol w:w="996"/>
        <w:gridCol w:w="1125"/>
        <w:gridCol w:w="146"/>
        <w:gridCol w:w="146"/>
        <w:gridCol w:w="423"/>
        <w:gridCol w:w="144"/>
        <w:gridCol w:w="707"/>
        <w:gridCol w:w="568"/>
        <w:gridCol w:w="710"/>
      </w:tblGrid>
      <w:tr w:rsidR="000F46BD" w:rsidRPr="00FB7D03" w:rsidTr="00BC0604">
        <w:trPr>
          <w:trHeight w:val="438"/>
        </w:trPr>
        <w:tc>
          <w:tcPr>
            <w:tcW w:w="704"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b/>
                <w:bCs/>
                <w:lang w:val="it-IT"/>
              </w:rPr>
            </w:pPr>
            <w:r w:rsidRPr="00FB7D03">
              <w:rPr>
                <w:rFonts w:ascii="Times New Roman" w:hAnsi="Times New Roman" w:cs="Times New Roman"/>
                <w:b/>
                <w:bCs/>
                <w:lang w:val="it-IT"/>
              </w:rPr>
              <w:t>Red. broj</w:t>
            </w:r>
          </w:p>
          <w:p w:rsidR="000F46BD" w:rsidRPr="00FB7D03" w:rsidRDefault="000F46BD" w:rsidP="00A06865">
            <w:pPr>
              <w:spacing w:after="0" w:line="20" w:lineRule="atLeast"/>
              <w:rPr>
                <w:rFonts w:ascii="Times New Roman" w:hAnsi="Times New Roman" w:cs="Times New Roman"/>
                <w:b/>
                <w:bCs/>
                <w:lang w:val="it-IT"/>
              </w:rPr>
            </w:pPr>
          </w:p>
        </w:tc>
        <w:tc>
          <w:tcPr>
            <w:tcW w:w="713"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3967"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996"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1271"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569"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1"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8"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710"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0F46BD" w:rsidRPr="00FB7D03" w:rsidTr="00BC0604">
        <w:trPr>
          <w:trHeight w:val="438"/>
        </w:trPr>
        <w:tc>
          <w:tcPr>
            <w:tcW w:w="704"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b/>
                <w:bCs/>
                <w:lang w:val="it-IT"/>
              </w:rPr>
            </w:pPr>
          </w:p>
        </w:tc>
        <w:tc>
          <w:tcPr>
            <w:tcW w:w="713"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3967" w:type="dxa"/>
            <w:gridSpan w:val="2"/>
            <w:tcBorders>
              <w:top w:val="single" w:sz="4" w:space="0" w:color="auto"/>
              <w:left w:val="single" w:sz="4" w:space="0" w:color="auto"/>
              <w:bottom w:val="single" w:sz="4" w:space="0" w:color="auto"/>
              <w:right w:val="single" w:sz="4" w:space="0" w:color="auto"/>
            </w:tcBorders>
          </w:tcPr>
          <w:p w:rsidR="000F46BD" w:rsidRPr="000F46BD" w:rsidRDefault="000F46BD" w:rsidP="000F46BD">
            <w:pPr>
              <w:spacing w:before="90"/>
              <w:ind w:left="480"/>
              <w:rPr>
                <w:sz w:val="24"/>
              </w:rPr>
            </w:pPr>
            <w:r>
              <w:rPr>
                <w:sz w:val="24"/>
                <w:u w:val="thick"/>
              </w:rPr>
              <w:t>A/ FEKALNA KANALIZACIJA</w:t>
            </w:r>
          </w:p>
        </w:tc>
        <w:tc>
          <w:tcPr>
            <w:tcW w:w="996"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1271"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569"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568"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710"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r>
      <w:tr w:rsidR="000F46BD" w:rsidRPr="00FB7D03" w:rsidTr="00BC0604">
        <w:trPr>
          <w:cantSplit/>
          <w:trHeight w:val="2044"/>
        </w:trPr>
        <w:tc>
          <w:tcPr>
            <w:tcW w:w="704"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 xml:space="preserve">1. </w:t>
            </w:r>
          </w:p>
        </w:tc>
        <w:tc>
          <w:tcPr>
            <w:tcW w:w="713" w:type="dxa"/>
            <w:vMerge w:val="restart"/>
            <w:tcBorders>
              <w:top w:val="single" w:sz="4" w:space="0" w:color="auto"/>
              <w:left w:val="single" w:sz="4" w:space="0" w:color="auto"/>
              <w:right w:val="single" w:sz="4" w:space="0" w:color="auto"/>
            </w:tcBorders>
            <w:textDirection w:val="btLr"/>
            <w:vAlign w:val="center"/>
          </w:tcPr>
          <w:p w:rsidR="000F46BD" w:rsidRPr="00151BF9" w:rsidRDefault="00B3199B" w:rsidP="00A06865">
            <w:pPr>
              <w:spacing w:after="0" w:line="20" w:lineRule="atLeast"/>
              <w:jc w:val="center"/>
              <w:rPr>
                <w:rFonts w:ascii="Times New Roman" w:hAnsi="Times New Roman" w:cs="Times New Roman"/>
                <w:szCs w:val="24"/>
              </w:rPr>
            </w:pPr>
            <w:r>
              <w:rPr>
                <w:rFonts w:ascii="Arial" w:eastAsia="Times New Roman" w:hAnsi="Arial" w:cs="Arial"/>
                <w:b/>
                <w:bCs/>
                <w:szCs w:val="24"/>
                <w:lang w:eastAsia="en-GB"/>
              </w:rPr>
              <w:t xml:space="preserve">I </w:t>
            </w:r>
            <w:r w:rsidR="000F46BD" w:rsidRPr="00CC0929">
              <w:rPr>
                <w:rFonts w:ascii="Arial" w:eastAsia="Times New Roman" w:hAnsi="Arial" w:cs="Arial"/>
                <w:b/>
                <w:bCs/>
                <w:szCs w:val="24"/>
                <w:lang w:eastAsia="en-GB"/>
              </w:rPr>
              <w:t xml:space="preserve">PRIPREMNI RADOVI </w:t>
            </w:r>
          </w:p>
        </w:tc>
        <w:tc>
          <w:tcPr>
            <w:tcW w:w="3967" w:type="dxa"/>
            <w:gridSpan w:val="2"/>
            <w:tcBorders>
              <w:top w:val="single" w:sz="4" w:space="0" w:color="auto"/>
              <w:left w:val="single" w:sz="4" w:space="0" w:color="auto"/>
              <w:right w:val="single" w:sz="4" w:space="0" w:color="auto"/>
            </w:tcBorders>
          </w:tcPr>
          <w:p w:rsidR="000F46BD" w:rsidRDefault="000F46BD" w:rsidP="00A06865">
            <w:pPr>
              <w:pStyle w:val="TableParagraph"/>
              <w:ind w:left="107" w:right="98" w:hanging="1"/>
              <w:jc w:val="both"/>
            </w:pPr>
            <w:r>
              <w:rPr>
                <w:w w:val="105"/>
              </w:rPr>
              <w:t>Restauracija postojećeg operativnog poligona, iskolčavanje i  obilježavanje trase cjevovoda sa prenošenjem svih podataka iz projekta nateren.</w:t>
            </w:r>
          </w:p>
          <w:p w:rsidR="000F46BD" w:rsidRDefault="000F46BD" w:rsidP="00A06865">
            <w:pPr>
              <w:pStyle w:val="TableParagraph"/>
              <w:ind w:left="107"/>
              <w:jc w:val="both"/>
            </w:pPr>
            <w:r>
              <w:rPr>
                <w:w w:val="110"/>
              </w:rPr>
              <w:t>Obračun po m' trase.</w:t>
            </w:r>
          </w:p>
        </w:tc>
        <w:tc>
          <w:tcPr>
            <w:tcW w:w="996" w:type="dxa"/>
            <w:tcBorders>
              <w:top w:val="single" w:sz="4" w:space="0" w:color="auto"/>
              <w:left w:val="single" w:sz="4" w:space="0" w:color="auto"/>
              <w:right w:val="single" w:sz="4" w:space="0" w:color="auto"/>
            </w:tcBorders>
          </w:tcPr>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A06865">
            <w:pPr>
              <w:pStyle w:val="TableParagraph"/>
              <w:spacing w:before="11"/>
              <w:rPr>
                <w:sz w:val="21"/>
              </w:rPr>
            </w:pPr>
          </w:p>
          <w:p w:rsidR="000F46BD" w:rsidRDefault="000F46BD" w:rsidP="00A06865">
            <w:pPr>
              <w:pStyle w:val="TableParagraph"/>
              <w:ind w:left="203" w:right="195"/>
              <w:jc w:val="center"/>
            </w:pPr>
            <w:r>
              <w:rPr>
                <w:w w:val="105"/>
              </w:rPr>
              <w:t>m'</w:t>
            </w:r>
          </w:p>
        </w:tc>
        <w:tc>
          <w:tcPr>
            <w:tcW w:w="1271" w:type="dxa"/>
            <w:gridSpan w:val="2"/>
            <w:tcBorders>
              <w:top w:val="single" w:sz="4" w:space="0" w:color="auto"/>
              <w:left w:val="single" w:sz="4" w:space="0" w:color="auto"/>
              <w:right w:val="single" w:sz="4" w:space="0" w:color="auto"/>
            </w:tcBorders>
          </w:tcPr>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A06865">
            <w:pPr>
              <w:pStyle w:val="TableParagraph"/>
              <w:spacing w:before="11"/>
              <w:rPr>
                <w:sz w:val="21"/>
              </w:rPr>
            </w:pPr>
          </w:p>
          <w:p w:rsidR="000F46BD" w:rsidRDefault="000F46BD" w:rsidP="000F46BD">
            <w:pPr>
              <w:pStyle w:val="TableParagraph"/>
              <w:ind w:right="92"/>
            </w:pPr>
            <w:r>
              <w:rPr>
                <w:w w:val="110"/>
              </w:rPr>
              <w:t>244,29</w:t>
            </w:r>
          </w:p>
        </w:tc>
        <w:tc>
          <w:tcPr>
            <w:tcW w:w="569" w:type="dxa"/>
            <w:gridSpan w:val="2"/>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r>
      <w:tr w:rsidR="000F46BD" w:rsidRPr="00FB7D03" w:rsidTr="00BC0604">
        <w:tc>
          <w:tcPr>
            <w:tcW w:w="704"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0F46BD" w:rsidRDefault="000F46BD" w:rsidP="00A06865">
            <w:pPr>
              <w:pStyle w:val="TableParagraph"/>
              <w:ind w:left="107" w:right="96"/>
              <w:jc w:val="both"/>
            </w:pPr>
            <w:r>
              <w:rPr>
                <w:w w:val="105"/>
              </w:rPr>
              <w:t>Istraživanje i  obilježavanje  svih postojećih podzemnih instalacija na trasi cjevovoda(uz  prisustvo   predstavnika J.P.)</w:t>
            </w:r>
          </w:p>
        </w:tc>
        <w:tc>
          <w:tcPr>
            <w:tcW w:w="996" w:type="dxa"/>
            <w:tcBorders>
              <w:top w:val="single" w:sz="4" w:space="0" w:color="auto"/>
              <w:left w:val="single" w:sz="4" w:space="0" w:color="auto"/>
              <w:bottom w:val="single" w:sz="4" w:space="0" w:color="auto"/>
              <w:right w:val="single" w:sz="4" w:space="0" w:color="auto"/>
            </w:tcBorders>
          </w:tcPr>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0F46BD">
            <w:pPr>
              <w:pStyle w:val="TableParagraph"/>
              <w:ind w:right="196"/>
            </w:pPr>
            <w:r>
              <w:rPr>
                <w:w w:val="115"/>
              </w:rPr>
              <w:t>paušal</w:t>
            </w:r>
          </w:p>
        </w:tc>
        <w:tc>
          <w:tcPr>
            <w:tcW w:w="1271" w:type="dxa"/>
            <w:gridSpan w:val="2"/>
            <w:tcBorders>
              <w:top w:val="single" w:sz="4" w:space="0" w:color="auto"/>
              <w:left w:val="single" w:sz="4" w:space="0" w:color="auto"/>
              <w:bottom w:val="single" w:sz="4" w:space="0" w:color="auto"/>
              <w:right w:val="single" w:sz="4" w:space="0" w:color="auto"/>
            </w:tcBorders>
          </w:tcPr>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A06865">
            <w:pPr>
              <w:pStyle w:val="TableParagraph"/>
              <w:rPr>
                <w:sz w:val="23"/>
              </w:rPr>
            </w:pPr>
          </w:p>
          <w:p w:rsidR="000F46BD" w:rsidRDefault="000F46BD" w:rsidP="00A06865">
            <w:pPr>
              <w:pStyle w:val="TableParagraph"/>
              <w:ind w:left="7"/>
              <w:jc w:val="center"/>
            </w:pPr>
            <w:r>
              <w:rPr>
                <w:w w:val="111"/>
              </w:rPr>
              <w:t>1</w:t>
            </w:r>
          </w:p>
        </w:tc>
        <w:tc>
          <w:tcPr>
            <w:tcW w:w="569"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r>
      <w:tr w:rsidR="000F46BD" w:rsidRPr="00FB7D03" w:rsidTr="00400B94">
        <w:tc>
          <w:tcPr>
            <w:tcW w:w="704" w:type="dxa"/>
            <w:tcBorders>
              <w:top w:val="single" w:sz="4" w:space="0" w:color="auto"/>
              <w:left w:val="single" w:sz="4" w:space="0" w:color="auto"/>
              <w:bottom w:val="single" w:sz="4" w:space="0" w:color="auto"/>
              <w:right w:val="single" w:sz="4" w:space="0" w:color="auto"/>
            </w:tcBorders>
            <w:vAlign w:val="center"/>
          </w:tcPr>
          <w:p w:rsidR="000F46BD" w:rsidRDefault="000F46BD" w:rsidP="00A06865">
            <w:pPr>
              <w:spacing w:after="0" w:line="20" w:lineRule="atLeast"/>
              <w:jc w:val="center"/>
              <w:rPr>
                <w:rFonts w:ascii="Times New Roman" w:hAnsi="Times New Roman" w:cs="Times New Roman"/>
                <w:sz w:val="24"/>
                <w:szCs w:val="24"/>
                <w:lang w:val="it-IT"/>
              </w:rPr>
            </w:pPr>
          </w:p>
        </w:tc>
        <w:tc>
          <w:tcPr>
            <w:tcW w:w="713" w:type="dxa"/>
            <w:vMerge/>
            <w:tcBorders>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sz w:val="24"/>
                <w:szCs w:val="24"/>
              </w:rPr>
            </w:pPr>
          </w:p>
        </w:tc>
        <w:tc>
          <w:tcPr>
            <w:tcW w:w="8932" w:type="dxa"/>
            <w:gridSpan w:val="11"/>
            <w:tcBorders>
              <w:top w:val="single" w:sz="4" w:space="0" w:color="auto"/>
              <w:left w:val="single" w:sz="4" w:space="0" w:color="auto"/>
              <w:bottom w:val="single" w:sz="4" w:space="0" w:color="auto"/>
              <w:right w:val="single" w:sz="4" w:space="0" w:color="auto"/>
            </w:tcBorders>
            <w:vAlign w:val="center"/>
          </w:tcPr>
          <w:p w:rsidR="000F46BD" w:rsidRPr="00E96BC9" w:rsidRDefault="000F46BD" w:rsidP="00A06865">
            <w:pPr>
              <w:spacing w:after="0" w:line="20" w:lineRule="atLeast"/>
              <w:jc w:val="center"/>
              <w:rPr>
                <w:rFonts w:ascii="Times New Roman" w:hAnsi="Times New Roman" w:cs="Times New Roman"/>
                <w:b/>
                <w:sz w:val="24"/>
                <w:szCs w:val="24"/>
              </w:rPr>
            </w:pPr>
            <w:r w:rsidRPr="00E96BC9">
              <w:rPr>
                <w:rFonts w:ascii="Times New Roman" w:hAnsi="Times New Roman" w:cs="Times New Roman"/>
                <w:b/>
                <w:sz w:val="24"/>
                <w:szCs w:val="24"/>
              </w:rPr>
              <w:t>UKUPNO PRIPREMNI RADOVI</w:t>
            </w:r>
          </w:p>
          <w:p w:rsidR="000F46BD" w:rsidRPr="00FB7D03" w:rsidRDefault="000F46BD" w:rsidP="00A06865">
            <w:pPr>
              <w:spacing w:after="0" w:line="20" w:lineRule="atLeast"/>
              <w:jc w:val="center"/>
              <w:rPr>
                <w:rFonts w:ascii="Times New Roman" w:hAnsi="Times New Roman" w:cs="Times New Roman"/>
                <w:sz w:val="24"/>
                <w:szCs w:val="24"/>
                <w:lang w:val="it-IT"/>
              </w:rPr>
            </w:pPr>
          </w:p>
        </w:tc>
      </w:tr>
      <w:tr w:rsidR="00B3199B" w:rsidRPr="002E6C18" w:rsidTr="00BC060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713" w:type="dxa"/>
            <w:vMerge w:val="restart"/>
            <w:tcBorders>
              <w:top w:val="single" w:sz="4" w:space="0" w:color="auto"/>
              <w:left w:val="single" w:sz="4" w:space="0" w:color="auto"/>
              <w:right w:val="single" w:sz="4" w:space="0" w:color="auto"/>
            </w:tcBorders>
            <w:textDirection w:val="btLr"/>
            <w:vAlign w:val="center"/>
          </w:tcPr>
          <w:p w:rsidR="00B3199B" w:rsidRPr="00B3199B" w:rsidRDefault="00B3199B" w:rsidP="00A06865">
            <w:pPr>
              <w:spacing w:after="0" w:line="20" w:lineRule="atLeast"/>
              <w:jc w:val="center"/>
              <w:rPr>
                <w:rFonts w:ascii="Times New Roman" w:hAnsi="Times New Roman" w:cs="Times New Roman"/>
                <w:b/>
                <w:sz w:val="24"/>
                <w:szCs w:val="24"/>
              </w:rPr>
            </w:pPr>
            <w:r w:rsidRPr="00B3199B">
              <w:rPr>
                <w:rFonts w:ascii="Times New Roman" w:hAnsi="Times New Roman" w:cs="Times New Roman"/>
                <w:b/>
                <w:sz w:val="24"/>
                <w:szCs w:val="24"/>
              </w:rPr>
              <w:t>II BETONSKI RADOVI</w:t>
            </w:r>
          </w:p>
        </w:tc>
        <w:tc>
          <w:tcPr>
            <w:tcW w:w="3967" w:type="dxa"/>
            <w:gridSpan w:val="2"/>
            <w:tcBorders>
              <w:top w:val="nil"/>
              <w:left w:val="single" w:sz="4" w:space="0" w:color="auto"/>
              <w:bottom w:val="single" w:sz="4" w:space="0" w:color="auto"/>
              <w:right w:val="single" w:sz="4" w:space="0" w:color="auto"/>
            </w:tcBorders>
          </w:tcPr>
          <w:p w:rsidR="00B3199B" w:rsidRDefault="00B3199B" w:rsidP="00A06865">
            <w:pPr>
              <w:pStyle w:val="TableParagraph"/>
              <w:tabs>
                <w:tab w:val="left" w:pos="1822"/>
                <w:tab w:val="left" w:pos="2924"/>
              </w:tabs>
              <w:spacing w:before="1"/>
              <w:ind w:left="107" w:right="95"/>
              <w:jc w:val="both"/>
            </w:pPr>
            <w:r>
              <w:rPr>
                <w:w w:val="105"/>
              </w:rPr>
              <w:t>Siječenje i razbijanje postojece asfaltne podloge,</w:t>
            </w:r>
            <w:r>
              <w:rPr>
                <w:w w:val="105"/>
              </w:rPr>
              <w:tab/>
              <w:t>sa</w:t>
            </w:r>
            <w:r>
              <w:rPr>
                <w:w w:val="105"/>
              </w:rPr>
              <w:tab/>
            </w:r>
            <w:r>
              <w:rPr>
                <w:spacing w:val="-1"/>
                <w:w w:val="105"/>
              </w:rPr>
              <w:t xml:space="preserve">adekvatnom </w:t>
            </w:r>
            <w:r>
              <w:rPr>
                <w:w w:val="105"/>
              </w:rPr>
              <w:t>opremom.Debljina podloge d=6-12 cm.Razbijeni asfaltni materijal utovariti i odvesti nadeponiju.</w:t>
            </w:r>
          </w:p>
          <w:p w:rsidR="00B3199B" w:rsidRDefault="00B3199B" w:rsidP="00A06865">
            <w:pPr>
              <w:pStyle w:val="TableParagraph"/>
              <w:ind w:left="107"/>
              <w:jc w:val="both"/>
            </w:pPr>
            <w:r>
              <w:rPr>
                <w:w w:val="110"/>
              </w:rPr>
              <w:t>Obračun po m²</w:t>
            </w:r>
          </w:p>
        </w:tc>
        <w:tc>
          <w:tcPr>
            <w:tcW w:w="996" w:type="dxa"/>
            <w:tcBorders>
              <w:top w:val="nil"/>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93"/>
              <w:ind w:left="203" w:right="192"/>
              <w:jc w:val="center"/>
            </w:pPr>
            <w:r>
              <w:rPr>
                <w:w w:val="110"/>
              </w:rPr>
              <w:t>m²</w:t>
            </w:r>
          </w:p>
        </w:tc>
        <w:tc>
          <w:tcPr>
            <w:tcW w:w="1271"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207" w:line="252" w:lineRule="exact"/>
              <w:ind w:left="102" w:right="92"/>
              <w:jc w:val="center"/>
            </w:pPr>
            <w:r>
              <w:rPr>
                <w:w w:val="110"/>
              </w:rPr>
              <w:t>258,55</w:t>
            </w:r>
          </w:p>
        </w:tc>
        <w:tc>
          <w:tcPr>
            <w:tcW w:w="713" w:type="dxa"/>
            <w:gridSpan w:val="3"/>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B3199B" w:rsidRPr="002E6C18" w:rsidTr="00BC060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ind w:left="107"/>
            </w:pPr>
            <w:r>
              <w:rPr>
                <w:w w:val="110"/>
              </w:rPr>
              <w:t>Dovođenje u prvobitno stanje razbijenu kanalsku trasu asfaltiranjem.</w:t>
            </w:r>
          </w:p>
          <w:p w:rsidR="00B3199B" w:rsidRDefault="00B3199B" w:rsidP="00A06865">
            <w:pPr>
              <w:pStyle w:val="TableParagraph"/>
              <w:spacing w:line="236" w:lineRule="exact"/>
              <w:ind w:left="107"/>
            </w:pPr>
            <w:r>
              <w:rPr>
                <w:w w:val="110"/>
              </w:rPr>
              <w:t>Obračun po m²</w:t>
            </w:r>
          </w:p>
        </w:tc>
        <w:tc>
          <w:tcPr>
            <w:tcW w:w="996"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spacing w:before="195"/>
              <w:ind w:left="203" w:right="192"/>
              <w:jc w:val="center"/>
            </w:pPr>
            <w:r>
              <w:rPr>
                <w:w w:val="110"/>
              </w:rPr>
              <w:t>m²</w:t>
            </w:r>
          </w:p>
        </w:tc>
        <w:tc>
          <w:tcPr>
            <w:tcW w:w="1271"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spacing w:before="10"/>
              <w:rPr>
                <w:sz w:val="19"/>
              </w:rPr>
            </w:pPr>
          </w:p>
          <w:p w:rsidR="00B3199B" w:rsidRDefault="00B3199B" w:rsidP="00A06865">
            <w:pPr>
              <w:pStyle w:val="TableParagraph"/>
              <w:spacing w:line="236" w:lineRule="exact"/>
              <w:ind w:left="102" w:right="92"/>
              <w:jc w:val="center"/>
            </w:pPr>
            <w:r>
              <w:rPr>
                <w:w w:val="110"/>
              </w:rPr>
              <w:t>258,55</w:t>
            </w:r>
          </w:p>
        </w:tc>
        <w:tc>
          <w:tcPr>
            <w:tcW w:w="713" w:type="dxa"/>
            <w:gridSpan w:val="3"/>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B3199B" w:rsidRPr="002E6C18" w:rsidTr="00BC060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3.</w:t>
            </w:r>
          </w:p>
        </w:tc>
        <w:tc>
          <w:tcPr>
            <w:tcW w:w="713" w:type="dxa"/>
            <w:vMerge/>
            <w:tcBorders>
              <w:left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ind w:left="107" w:right="93"/>
              <w:jc w:val="both"/>
            </w:pPr>
            <w:r>
              <w:rPr>
                <w:w w:val="105"/>
              </w:rPr>
              <w:t>Nabavka, transport i montaza prefabrikovanih sahtova od AB, sa podlogom od mrsavog betona, prefabrikovanim dnom, izrada kinete, dihtungom  izmedju  AB  prstena, penjalice i gornjim konusnim dijelom.AB prstenovi su kruznog presjeka promjera D=1,00 m u svemu prema detalju iz projekta.U cijenu uračunati nabavku i ugradnju svog potrebnog materijala i oplate.</w:t>
            </w:r>
          </w:p>
          <w:p w:rsidR="00B3199B" w:rsidRDefault="00B3199B" w:rsidP="00A06865">
            <w:pPr>
              <w:pStyle w:val="TableParagraph"/>
              <w:spacing w:line="234" w:lineRule="exact"/>
              <w:ind w:left="107"/>
              <w:jc w:val="both"/>
            </w:pPr>
            <w:r>
              <w:rPr>
                <w:w w:val="110"/>
              </w:rPr>
              <w:t>Obračun po kom.</w:t>
            </w:r>
          </w:p>
        </w:tc>
        <w:tc>
          <w:tcPr>
            <w:tcW w:w="996"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8"/>
              <w:rPr>
                <w:sz w:val="25"/>
              </w:rPr>
            </w:pPr>
          </w:p>
          <w:p w:rsidR="00B3199B" w:rsidRDefault="00B3199B" w:rsidP="00A06865">
            <w:pPr>
              <w:pStyle w:val="TableParagraph"/>
              <w:spacing w:line="236" w:lineRule="exact"/>
              <w:ind w:left="203" w:right="193"/>
              <w:jc w:val="center"/>
            </w:pPr>
            <w:r>
              <w:rPr>
                <w:w w:val="105"/>
              </w:rPr>
              <w:t>kom.</w:t>
            </w:r>
          </w:p>
        </w:tc>
        <w:tc>
          <w:tcPr>
            <w:tcW w:w="1271"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8"/>
              <w:rPr>
                <w:sz w:val="25"/>
              </w:rPr>
            </w:pPr>
          </w:p>
          <w:p w:rsidR="00B3199B" w:rsidRDefault="00B3199B" w:rsidP="00A06865">
            <w:pPr>
              <w:pStyle w:val="TableParagraph"/>
              <w:spacing w:line="236" w:lineRule="exact"/>
              <w:ind w:left="102" w:right="90"/>
              <w:jc w:val="center"/>
            </w:pPr>
            <w:r>
              <w:rPr>
                <w:w w:val="110"/>
              </w:rPr>
              <w:t>11,0</w:t>
            </w:r>
          </w:p>
        </w:tc>
        <w:tc>
          <w:tcPr>
            <w:tcW w:w="713" w:type="dxa"/>
            <w:gridSpan w:val="3"/>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B3199B" w:rsidRPr="002E6C18" w:rsidTr="00BC060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4.</w:t>
            </w:r>
          </w:p>
        </w:tc>
        <w:tc>
          <w:tcPr>
            <w:tcW w:w="713" w:type="dxa"/>
            <w:vMerge/>
            <w:tcBorders>
              <w:left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ind w:left="107" w:right="97" w:hanging="1"/>
              <w:jc w:val="both"/>
            </w:pPr>
            <w:r>
              <w:rPr>
                <w:w w:val="110"/>
              </w:rPr>
              <w:t>Izrada betonske grede MB30, za osiguranje cjevovoda PP DN250mm u korito vodotoka.</w:t>
            </w:r>
          </w:p>
          <w:p w:rsidR="00B3199B" w:rsidRDefault="00B3199B" w:rsidP="00A06865">
            <w:pPr>
              <w:pStyle w:val="TableParagraph"/>
              <w:ind w:left="107" w:right="95"/>
              <w:jc w:val="both"/>
            </w:pPr>
            <w:r>
              <w:rPr>
                <w:w w:val="110"/>
              </w:rPr>
              <w:t xml:space="preserve">Betonsko osiguranje izvesti u skladu </w:t>
            </w:r>
            <w:r>
              <w:rPr>
                <w:w w:val="110"/>
              </w:rPr>
              <w:lastRenderedPageBreak/>
              <w:t>sa grafičkim detaljem iz projekta.</w:t>
            </w:r>
          </w:p>
          <w:p w:rsidR="00B3199B" w:rsidRDefault="00B3199B" w:rsidP="00A06865">
            <w:pPr>
              <w:pStyle w:val="TableParagraph"/>
              <w:spacing w:line="236" w:lineRule="exact"/>
              <w:ind w:left="107"/>
              <w:jc w:val="both"/>
            </w:pPr>
            <w:r>
              <w:rPr>
                <w:w w:val="110"/>
              </w:rPr>
              <w:t>Obračun po m³ ugrađenog betona.</w:t>
            </w:r>
          </w:p>
        </w:tc>
        <w:tc>
          <w:tcPr>
            <w:tcW w:w="996"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59" w:line="236" w:lineRule="exact"/>
              <w:ind w:left="199" w:right="196"/>
              <w:jc w:val="center"/>
            </w:pPr>
            <w:r>
              <w:rPr>
                <w:w w:val="110"/>
              </w:rPr>
              <w:lastRenderedPageBreak/>
              <w:t>m³</w:t>
            </w:r>
          </w:p>
        </w:tc>
        <w:tc>
          <w:tcPr>
            <w:tcW w:w="1271"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59" w:line="236" w:lineRule="exact"/>
              <w:ind w:left="322"/>
            </w:pPr>
            <w:r>
              <w:rPr>
                <w:w w:val="110"/>
              </w:rPr>
              <w:lastRenderedPageBreak/>
              <w:t>6,37</w:t>
            </w:r>
          </w:p>
        </w:tc>
        <w:tc>
          <w:tcPr>
            <w:tcW w:w="713" w:type="dxa"/>
            <w:gridSpan w:val="3"/>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0F46BD" w:rsidRPr="00F2333C" w:rsidTr="00BC0604">
        <w:trPr>
          <w:trHeight w:val="768"/>
        </w:trPr>
        <w:tc>
          <w:tcPr>
            <w:tcW w:w="6380" w:type="dxa"/>
            <w:gridSpan w:val="5"/>
            <w:tcBorders>
              <w:top w:val="single" w:sz="4" w:space="0" w:color="auto"/>
              <w:left w:val="single" w:sz="4" w:space="0" w:color="auto"/>
              <w:bottom w:val="single" w:sz="4" w:space="0" w:color="auto"/>
              <w:right w:val="single" w:sz="4" w:space="0" w:color="auto"/>
            </w:tcBorders>
            <w:vAlign w:val="center"/>
          </w:tcPr>
          <w:p w:rsidR="000F46BD" w:rsidRPr="00F2333C" w:rsidRDefault="000F46BD" w:rsidP="00B3199B">
            <w:pPr>
              <w:spacing w:after="0" w:line="20" w:lineRule="atLeast"/>
              <w:jc w:val="center"/>
              <w:rPr>
                <w:rFonts w:ascii="Times New Roman" w:hAnsi="Times New Roman" w:cs="Times New Roman"/>
                <w:b/>
                <w:sz w:val="24"/>
                <w:szCs w:val="24"/>
                <w:lang w:val="it-IT"/>
              </w:rPr>
            </w:pPr>
            <w:r w:rsidRPr="00F2333C">
              <w:rPr>
                <w:rFonts w:ascii="Times New Roman" w:hAnsi="Times New Roman" w:cs="Times New Roman"/>
                <w:b/>
                <w:sz w:val="24"/>
                <w:szCs w:val="24"/>
                <w:lang w:val="it-IT"/>
              </w:rPr>
              <w:lastRenderedPageBreak/>
              <w:t xml:space="preserve">UKUPNO  </w:t>
            </w:r>
            <w:r w:rsidR="00B3199B">
              <w:rPr>
                <w:rFonts w:ascii="Times New Roman" w:hAnsi="Times New Roman" w:cs="Times New Roman"/>
                <w:b/>
                <w:sz w:val="24"/>
                <w:szCs w:val="24"/>
                <w:lang w:val="it-IT"/>
              </w:rPr>
              <w:t>BETONSKI</w:t>
            </w:r>
            <w:r w:rsidRPr="00F2333C">
              <w:rPr>
                <w:rFonts w:ascii="Times New Roman" w:hAnsi="Times New Roman" w:cs="Times New Roman"/>
                <w:b/>
                <w:sz w:val="24"/>
                <w:szCs w:val="24"/>
                <w:lang w:val="it-IT"/>
              </w:rPr>
              <w:t xml:space="preserve"> RADOVI </w:t>
            </w:r>
          </w:p>
        </w:tc>
        <w:tc>
          <w:tcPr>
            <w:tcW w:w="1984" w:type="dxa"/>
            <w:gridSpan w:val="5"/>
            <w:tcBorders>
              <w:top w:val="single" w:sz="4" w:space="0" w:color="auto"/>
              <w:left w:val="single" w:sz="4" w:space="0" w:color="auto"/>
              <w:bottom w:val="single" w:sz="4" w:space="0" w:color="auto"/>
              <w:right w:val="single" w:sz="4" w:space="0" w:color="auto"/>
            </w:tcBorders>
          </w:tcPr>
          <w:p w:rsidR="000F46BD" w:rsidRPr="00F2333C" w:rsidRDefault="000F46BD" w:rsidP="00A06865">
            <w:pPr>
              <w:spacing w:after="0" w:line="20" w:lineRule="atLeast"/>
              <w:jc w:val="center"/>
              <w:rPr>
                <w:rFonts w:ascii="Times New Roman" w:hAnsi="Times New Roman" w:cs="Times New Roman"/>
                <w:b/>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0F46BD" w:rsidRPr="00F2333C" w:rsidRDefault="000F46BD" w:rsidP="00A06865">
            <w:pPr>
              <w:spacing w:after="0" w:line="20" w:lineRule="atLeast"/>
              <w:jc w:val="center"/>
              <w:rPr>
                <w:rFonts w:ascii="Times New Roman" w:hAnsi="Times New Roman" w:cs="Times New Roman"/>
                <w:b/>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0F46BD" w:rsidRPr="00F2333C" w:rsidRDefault="000F46BD" w:rsidP="00A06865">
            <w:pPr>
              <w:spacing w:after="0" w:line="20" w:lineRule="atLeast"/>
              <w:jc w:val="center"/>
              <w:rPr>
                <w:rFonts w:ascii="Times New Roman" w:hAnsi="Times New Roman" w:cs="Times New Roman"/>
                <w:b/>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0F46BD" w:rsidRPr="00F2333C" w:rsidRDefault="000F46BD" w:rsidP="00A06865">
            <w:pPr>
              <w:spacing w:after="0" w:line="20" w:lineRule="atLeast"/>
              <w:jc w:val="center"/>
              <w:rPr>
                <w:rFonts w:ascii="Times New Roman" w:hAnsi="Times New Roman" w:cs="Times New Roman"/>
                <w:b/>
                <w:sz w:val="24"/>
                <w:szCs w:val="24"/>
                <w:lang w:val="it-IT"/>
              </w:rPr>
            </w:pPr>
          </w:p>
        </w:tc>
      </w:tr>
      <w:tr w:rsidR="00B3199B" w:rsidRPr="002E6C18" w:rsidTr="00BC060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1.</w:t>
            </w:r>
          </w:p>
        </w:tc>
        <w:tc>
          <w:tcPr>
            <w:tcW w:w="713" w:type="dxa"/>
            <w:vMerge w:val="restart"/>
            <w:tcBorders>
              <w:top w:val="single" w:sz="4" w:space="0" w:color="auto"/>
              <w:left w:val="single" w:sz="4" w:space="0" w:color="auto"/>
              <w:right w:val="single" w:sz="4" w:space="0" w:color="auto"/>
            </w:tcBorders>
            <w:textDirection w:val="btLr"/>
            <w:vAlign w:val="center"/>
          </w:tcPr>
          <w:p w:rsidR="00B3199B" w:rsidRPr="002E6C18" w:rsidRDefault="00B3199B" w:rsidP="00B3199B">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III  ZEMLJANI RADOVI</w:t>
            </w:r>
          </w:p>
        </w:tc>
        <w:tc>
          <w:tcPr>
            <w:tcW w:w="3829"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tabs>
                <w:tab w:val="left" w:pos="929"/>
                <w:tab w:val="left" w:pos="1238"/>
                <w:tab w:val="left" w:pos="1485"/>
                <w:tab w:val="left" w:pos="2358"/>
                <w:tab w:val="left" w:pos="3130"/>
              </w:tabs>
              <w:spacing w:before="1"/>
              <w:ind w:left="107" w:right="96" w:hanging="1"/>
            </w:pPr>
            <w:r>
              <w:rPr>
                <w:w w:val="110"/>
              </w:rPr>
              <w:t>Ručni</w:t>
            </w:r>
            <w:r>
              <w:rPr>
                <w:w w:val="110"/>
              </w:rPr>
              <w:tab/>
              <w:t>i</w:t>
            </w:r>
            <w:r>
              <w:rPr>
                <w:w w:val="110"/>
              </w:rPr>
              <w:tab/>
              <w:t>mašinski</w:t>
            </w:r>
            <w:r>
              <w:rPr>
                <w:w w:val="110"/>
              </w:rPr>
              <w:tab/>
              <w:t>iskop</w:t>
            </w:r>
            <w:r>
              <w:rPr>
                <w:w w:val="110"/>
              </w:rPr>
              <w:tab/>
              <w:t>kanalskog rova,dubine</w:t>
            </w:r>
            <w:r>
              <w:rPr>
                <w:w w:val="110"/>
              </w:rPr>
              <w:tab/>
              <w:t>do 2,00 m sa utovarom i odvozom na deponiju ,sa eventualnim razupiranjem rova,crpljenje povremenih podzemnih voda i planiranje dna rova za montažucijevi.</w:t>
            </w:r>
          </w:p>
          <w:p w:rsidR="00B3199B" w:rsidRDefault="00B3199B" w:rsidP="00A06865">
            <w:pPr>
              <w:pStyle w:val="TableParagraph"/>
              <w:ind w:left="107" w:right="902"/>
            </w:pPr>
            <w:r>
              <w:t>Materijal III i IV kategorije. Obračun pom³</w:t>
            </w:r>
          </w:p>
          <w:p w:rsidR="00B3199B" w:rsidRDefault="00B3199B" w:rsidP="00A06865">
            <w:pPr>
              <w:pStyle w:val="TableParagraph"/>
              <w:spacing w:before="9"/>
              <w:rPr>
                <w:sz w:val="21"/>
              </w:rPr>
            </w:pPr>
          </w:p>
          <w:p w:rsidR="00B3199B" w:rsidRDefault="00B3199B" w:rsidP="00B3199B">
            <w:pPr>
              <w:pStyle w:val="TableParagraph"/>
              <w:numPr>
                <w:ilvl w:val="0"/>
                <w:numId w:val="43"/>
              </w:numPr>
              <w:tabs>
                <w:tab w:val="left" w:pos="244"/>
              </w:tabs>
              <w:ind w:hanging="136"/>
            </w:pPr>
            <w:r>
              <w:rPr>
                <w:w w:val="110"/>
              </w:rPr>
              <w:t>dubina iskopa:0-2m</w:t>
            </w:r>
          </w:p>
          <w:p w:rsidR="00B3199B" w:rsidRDefault="00B3199B" w:rsidP="00B3199B">
            <w:pPr>
              <w:pStyle w:val="TableParagraph"/>
              <w:numPr>
                <w:ilvl w:val="0"/>
                <w:numId w:val="43"/>
              </w:numPr>
              <w:tabs>
                <w:tab w:val="left" w:pos="244"/>
              </w:tabs>
              <w:spacing w:before="2" w:line="252" w:lineRule="exact"/>
              <w:ind w:hanging="136"/>
            </w:pPr>
            <w:r>
              <w:rPr>
                <w:w w:val="110"/>
              </w:rPr>
              <w:t>dubina iskopa:2-4m</w:t>
            </w:r>
          </w:p>
          <w:p w:rsidR="00B3199B" w:rsidRDefault="00B3199B" w:rsidP="00B3199B">
            <w:pPr>
              <w:pStyle w:val="TableParagraph"/>
              <w:numPr>
                <w:ilvl w:val="0"/>
                <w:numId w:val="43"/>
              </w:numPr>
              <w:tabs>
                <w:tab w:val="left" w:pos="243"/>
              </w:tabs>
              <w:spacing w:line="233" w:lineRule="exact"/>
              <w:ind w:left="242" w:hanging="135"/>
            </w:pPr>
            <w:r>
              <w:rPr>
                <w:w w:val="105"/>
              </w:rPr>
              <w:t>materjal  Vkategorije</w:t>
            </w:r>
          </w:p>
        </w:tc>
        <w:tc>
          <w:tcPr>
            <w:tcW w:w="1134"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0"/>
              <w:rPr>
                <w:sz w:val="29"/>
              </w:rPr>
            </w:pPr>
          </w:p>
          <w:p w:rsidR="00B3199B" w:rsidRDefault="00B3199B" w:rsidP="00A06865">
            <w:pPr>
              <w:pStyle w:val="TableParagraph"/>
              <w:ind w:left="203" w:right="192"/>
              <w:jc w:val="center"/>
            </w:pPr>
            <w:r>
              <w:rPr>
                <w:w w:val="110"/>
              </w:rPr>
              <w:t>m³</w:t>
            </w:r>
          </w:p>
          <w:p w:rsidR="00B3199B" w:rsidRDefault="00B3199B" w:rsidP="00B3199B">
            <w:pPr>
              <w:pStyle w:val="TableParagraph"/>
              <w:spacing w:before="6" w:line="252" w:lineRule="exact"/>
              <w:ind w:left="419" w:right="406"/>
            </w:pPr>
            <w:r>
              <w:rPr>
                <w:w w:val="105"/>
              </w:rPr>
              <w:t>m³ m³</w:t>
            </w:r>
          </w:p>
        </w:tc>
        <w:tc>
          <w:tcPr>
            <w:tcW w:w="1417" w:type="dxa"/>
            <w:gridSpan w:val="3"/>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0"/>
              <w:rPr>
                <w:sz w:val="29"/>
              </w:rPr>
            </w:pPr>
          </w:p>
          <w:p w:rsidR="00B3199B" w:rsidRDefault="00B3199B" w:rsidP="00A06865">
            <w:pPr>
              <w:pStyle w:val="TableParagraph"/>
              <w:ind w:left="232"/>
            </w:pPr>
            <w:r>
              <w:rPr>
                <w:w w:val="110"/>
              </w:rPr>
              <w:t>393,41</w:t>
            </w:r>
          </w:p>
          <w:p w:rsidR="00B3199B" w:rsidRDefault="00B3199B" w:rsidP="00A06865">
            <w:pPr>
              <w:pStyle w:val="TableParagraph"/>
              <w:spacing w:before="2" w:line="252" w:lineRule="exact"/>
              <w:ind w:left="102" w:right="92"/>
              <w:jc w:val="center"/>
            </w:pPr>
            <w:r>
              <w:rPr>
                <w:w w:val="110"/>
              </w:rPr>
              <w:t>130,08</w:t>
            </w:r>
          </w:p>
          <w:p w:rsidR="00B3199B" w:rsidRDefault="00B3199B" w:rsidP="00A06865">
            <w:pPr>
              <w:pStyle w:val="TableParagraph"/>
              <w:spacing w:line="233" w:lineRule="exact"/>
              <w:ind w:left="224" w:right="93"/>
              <w:jc w:val="center"/>
            </w:pPr>
            <w:r>
              <w:rPr>
                <w:w w:val="110"/>
              </w:rPr>
              <w:t>45,00</w:t>
            </w:r>
          </w:p>
        </w:tc>
        <w:tc>
          <w:tcPr>
            <w:tcW w:w="567" w:type="dxa"/>
            <w:gridSpan w:val="2"/>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B3199B" w:rsidRPr="002E6C18" w:rsidTr="00BC060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tabs>
                <w:tab w:val="left" w:pos="1014"/>
                <w:tab w:val="left" w:pos="2276"/>
                <w:tab w:val="left" w:pos="3169"/>
              </w:tabs>
              <w:ind w:left="107" w:right="95" w:hanging="1"/>
              <w:jc w:val="both"/>
            </w:pPr>
            <w:r>
              <w:rPr>
                <w:w w:val="105"/>
              </w:rPr>
              <w:t>Nabavka,transport i  razastiranje  jalovine u iskopani kanalski rov, kao zamjena postojećeg lošeg materijala u  slojevima  do</w:t>
            </w:r>
            <w:r>
              <w:rPr>
                <w:w w:val="105"/>
              </w:rPr>
              <w:tab/>
              <w:t>30cm,</w:t>
            </w:r>
            <w:r>
              <w:rPr>
                <w:w w:val="105"/>
              </w:rPr>
              <w:tab/>
              <w:t>sa</w:t>
            </w:r>
            <w:r>
              <w:rPr>
                <w:w w:val="105"/>
              </w:rPr>
              <w:tab/>
              <w:t>propisnim nabijanjem.Minimalna zbijenost od 95% poProktoru</w:t>
            </w:r>
          </w:p>
          <w:p w:rsidR="00B3199B" w:rsidRDefault="00B3199B" w:rsidP="00A06865">
            <w:pPr>
              <w:pStyle w:val="TableParagraph"/>
              <w:spacing w:line="251" w:lineRule="exact"/>
              <w:ind w:left="107"/>
              <w:jc w:val="both"/>
            </w:pPr>
            <w:r>
              <w:rPr>
                <w:w w:val="110"/>
              </w:rPr>
              <w:t>.</w:t>
            </w:r>
          </w:p>
          <w:p w:rsidR="00B3199B" w:rsidRDefault="00B3199B" w:rsidP="00A06865">
            <w:pPr>
              <w:pStyle w:val="TableParagraph"/>
              <w:spacing w:line="235" w:lineRule="exact"/>
              <w:ind w:left="107"/>
              <w:jc w:val="both"/>
            </w:pPr>
            <w:r>
              <w:rPr>
                <w:w w:val="110"/>
              </w:rPr>
              <w:t>Obračun po m³</w:t>
            </w:r>
          </w:p>
        </w:tc>
        <w:tc>
          <w:tcPr>
            <w:tcW w:w="1134"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7"/>
              <w:rPr>
                <w:sz w:val="33"/>
              </w:rPr>
            </w:pPr>
          </w:p>
          <w:p w:rsidR="00B3199B" w:rsidRDefault="00B3199B" w:rsidP="00A06865">
            <w:pPr>
              <w:pStyle w:val="TableParagraph"/>
              <w:spacing w:line="236" w:lineRule="exact"/>
              <w:ind w:left="419"/>
            </w:pPr>
            <w:r>
              <w:rPr>
                <w:w w:val="110"/>
              </w:rPr>
              <w:t>m³</w:t>
            </w:r>
          </w:p>
        </w:tc>
        <w:tc>
          <w:tcPr>
            <w:tcW w:w="1417" w:type="dxa"/>
            <w:gridSpan w:val="3"/>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7"/>
              <w:rPr>
                <w:sz w:val="33"/>
              </w:rPr>
            </w:pPr>
          </w:p>
          <w:p w:rsidR="00B3199B" w:rsidRDefault="00B3199B" w:rsidP="00A06865">
            <w:pPr>
              <w:pStyle w:val="TableParagraph"/>
              <w:spacing w:line="236" w:lineRule="exact"/>
              <w:ind w:left="102" w:right="92"/>
              <w:jc w:val="center"/>
            </w:pPr>
            <w:r>
              <w:rPr>
                <w:w w:val="110"/>
              </w:rPr>
              <w:t>404,67</w:t>
            </w:r>
          </w:p>
        </w:tc>
        <w:tc>
          <w:tcPr>
            <w:tcW w:w="567" w:type="dxa"/>
            <w:gridSpan w:val="2"/>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B3199B" w:rsidRPr="002E6C18" w:rsidTr="00BC060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3.</w:t>
            </w:r>
          </w:p>
        </w:tc>
        <w:tc>
          <w:tcPr>
            <w:tcW w:w="713" w:type="dxa"/>
            <w:vMerge/>
            <w:tcBorders>
              <w:left w:val="single" w:sz="4" w:space="0" w:color="auto"/>
              <w:right w:val="single" w:sz="4" w:space="0" w:color="auto"/>
            </w:tcBorders>
            <w:textDirection w:val="btLr"/>
            <w:vAlign w:val="center"/>
          </w:tcPr>
          <w:p w:rsidR="00B3199B" w:rsidRPr="002E6C18" w:rsidRDefault="00B3199B" w:rsidP="00B3199B">
            <w:pPr>
              <w:spacing w:after="0" w:line="20" w:lineRule="atLeast"/>
              <w:jc w:val="center"/>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ind w:left="107" w:right="95" w:hanging="1"/>
              <w:jc w:val="both"/>
            </w:pPr>
            <w:r>
              <w:rPr>
                <w:w w:val="105"/>
              </w:rPr>
              <w:t>Nabavka, transport i razastiranje pijeska pijeska propisane granulacije/0-4-8/ u pripremljen kanalski rov, ispod, oko i iznad cijevi.U svemu prema grafiČkom detalju.Zbijenost 95% poProktoru.</w:t>
            </w:r>
          </w:p>
          <w:p w:rsidR="00B3199B" w:rsidRDefault="00B3199B" w:rsidP="00A06865">
            <w:pPr>
              <w:pStyle w:val="TableParagraph"/>
              <w:spacing w:line="233" w:lineRule="exact"/>
              <w:ind w:left="107"/>
              <w:jc w:val="both"/>
            </w:pPr>
            <w:r>
              <w:rPr>
                <w:w w:val="110"/>
              </w:rPr>
              <w:t>Obračun po m³</w:t>
            </w:r>
          </w:p>
        </w:tc>
        <w:tc>
          <w:tcPr>
            <w:tcW w:w="1134"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59" w:line="233" w:lineRule="exact"/>
              <w:ind w:left="419"/>
            </w:pPr>
            <w:r>
              <w:rPr>
                <w:w w:val="110"/>
              </w:rPr>
              <w:t>m³</w:t>
            </w:r>
          </w:p>
        </w:tc>
        <w:tc>
          <w:tcPr>
            <w:tcW w:w="1417" w:type="dxa"/>
            <w:gridSpan w:val="3"/>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59" w:line="233" w:lineRule="exact"/>
              <w:ind w:left="102" w:right="93"/>
              <w:jc w:val="center"/>
            </w:pPr>
            <w:r>
              <w:rPr>
                <w:w w:val="110"/>
              </w:rPr>
              <w:t>78,05</w:t>
            </w:r>
          </w:p>
        </w:tc>
        <w:tc>
          <w:tcPr>
            <w:tcW w:w="567" w:type="dxa"/>
            <w:gridSpan w:val="2"/>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both"/>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0F46BD" w:rsidRPr="002E6C18" w:rsidTr="00400B94">
        <w:tc>
          <w:tcPr>
            <w:tcW w:w="704" w:type="dxa"/>
            <w:tcBorders>
              <w:top w:val="single" w:sz="4" w:space="0" w:color="auto"/>
              <w:left w:val="single" w:sz="4" w:space="0" w:color="auto"/>
              <w:bottom w:val="single" w:sz="4" w:space="0" w:color="auto"/>
              <w:right w:val="single" w:sz="4" w:space="0" w:color="auto"/>
            </w:tcBorders>
            <w:vAlign w:val="center"/>
          </w:tcPr>
          <w:p w:rsidR="000F46BD" w:rsidRDefault="000F46BD" w:rsidP="00A06865">
            <w:pPr>
              <w:spacing w:after="0" w:line="20" w:lineRule="atLeast"/>
              <w:jc w:val="center"/>
              <w:rPr>
                <w:rFonts w:ascii="Times New Roman" w:hAnsi="Times New Roman" w:cs="Times New Roman"/>
                <w:sz w:val="24"/>
                <w:szCs w:val="24"/>
                <w:lang w:val="it-IT"/>
              </w:rPr>
            </w:pPr>
          </w:p>
        </w:tc>
        <w:tc>
          <w:tcPr>
            <w:tcW w:w="713" w:type="dxa"/>
            <w:tcBorders>
              <w:left w:val="single" w:sz="4" w:space="0" w:color="auto"/>
              <w:right w:val="single" w:sz="4" w:space="0" w:color="auto"/>
            </w:tcBorders>
          </w:tcPr>
          <w:p w:rsidR="000F46BD" w:rsidRPr="002E6C18" w:rsidRDefault="000F46BD" w:rsidP="00A06865">
            <w:pPr>
              <w:spacing w:after="0" w:line="20" w:lineRule="atLeast"/>
              <w:rPr>
                <w:rFonts w:ascii="Times New Roman" w:hAnsi="Times New Roman" w:cs="Times New Roman"/>
                <w:sz w:val="24"/>
                <w:szCs w:val="24"/>
              </w:rPr>
            </w:pPr>
          </w:p>
        </w:tc>
        <w:tc>
          <w:tcPr>
            <w:tcW w:w="7654" w:type="dxa"/>
            <w:gridSpan w:val="9"/>
            <w:tcBorders>
              <w:top w:val="single" w:sz="4" w:space="0" w:color="auto"/>
              <w:left w:val="single" w:sz="4" w:space="0" w:color="auto"/>
              <w:bottom w:val="single" w:sz="4" w:space="0" w:color="auto"/>
              <w:right w:val="single" w:sz="4" w:space="0" w:color="auto"/>
            </w:tcBorders>
            <w:vAlign w:val="center"/>
          </w:tcPr>
          <w:p w:rsidR="000F46BD" w:rsidRDefault="000F46BD" w:rsidP="00A06865">
            <w:pPr>
              <w:spacing w:after="0" w:line="20" w:lineRule="atLeast"/>
              <w:jc w:val="both"/>
              <w:rPr>
                <w:rFonts w:ascii="Times New Roman" w:hAnsi="Times New Roman" w:cs="Times New Roman"/>
                <w:b/>
                <w:sz w:val="24"/>
                <w:szCs w:val="24"/>
              </w:rPr>
            </w:pPr>
            <w:r w:rsidRPr="00300EE5">
              <w:rPr>
                <w:rFonts w:ascii="Times New Roman" w:hAnsi="Times New Roman" w:cs="Times New Roman"/>
                <w:b/>
                <w:sz w:val="24"/>
                <w:szCs w:val="24"/>
              </w:rPr>
              <w:t xml:space="preserve">UKUPNO </w:t>
            </w:r>
            <w:r w:rsidR="00B3199B">
              <w:rPr>
                <w:rFonts w:ascii="Times New Roman" w:hAnsi="Times New Roman" w:cs="Times New Roman"/>
                <w:b/>
                <w:sz w:val="24"/>
                <w:szCs w:val="24"/>
              </w:rPr>
              <w:t>ZEMLJANI</w:t>
            </w:r>
            <w:r w:rsidRPr="00300EE5">
              <w:rPr>
                <w:rFonts w:ascii="Times New Roman" w:hAnsi="Times New Roman" w:cs="Times New Roman"/>
                <w:b/>
                <w:sz w:val="24"/>
                <w:szCs w:val="24"/>
              </w:rPr>
              <w:t xml:space="preserve"> RADOVI</w:t>
            </w:r>
          </w:p>
          <w:p w:rsidR="000F46BD" w:rsidRPr="00300EE5" w:rsidRDefault="000F46BD" w:rsidP="00A06865">
            <w:pPr>
              <w:spacing w:after="0" w:line="20" w:lineRule="atLeast"/>
              <w:jc w:val="both"/>
              <w:rPr>
                <w:rFonts w:ascii="Times New Roman" w:hAnsi="Times New Roman" w:cs="Times New Roman"/>
                <w:b/>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0F46BD" w:rsidRPr="002E6C18" w:rsidRDefault="000F46BD"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0F46BD" w:rsidRPr="002E6C18" w:rsidRDefault="000F46BD" w:rsidP="00A06865">
            <w:pPr>
              <w:spacing w:after="0" w:line="20" w:lineRule="atLeast"/>
              <w:jc w:val="center"/>
              <w:rPr>
                <w:rFonts w:ascii="Times New Roman" w:hAnsi="Times New Roman" w:cs="Times New Roman"/>
                <w:sz w:val="24"/>
                <w:szCs w:val="24"/>
                <w:lang w:val="it-IT"/>
              </w:rPr>
            </w:pPr>
          </w:p>
        </w:tc>
      </w:tr>
      <w:tr w:rsidR="00A06865" w:rsidRPr="00FB7D03" w:rsidTr="00BC0604">
        <w:tc>
          <w:tcPr>
            <w:tcW w:w="704" w:type="dxa"/>
            <w:tcBorders>
              <w:top w:val="single" w:sz="4" w:space="0" w:color="auto"/>
              <w:left w:val="single" w:sz="4" w:space="0" w:color="auto"/>
              <w:bottom w:val="single" w:sz="4" w:space="0" w:color="auto"/>
              <w:right w:val="single" w:sz="4" w:space="0" w:color="auto"/>
            </w:tcBorders>
          </w:tcPr>
          <w:p w:rsidR="00A06865" w:rsidRDefault="00A06865"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713" w:type="dxa"/>
            <w:vMerge w:val="restart"/>
            <w:tcBorders>
              <w:top w:val="single" w:sz="4" w:space="0" w:color="auto"/>
              <w:left w:val="single" w:sz="4" w:space="0" w:color="auto"/>
              <w:right w:val="single" w:sz="4" w:space="0" w:color="auto"/>
            </w:tcBorders>
            <w:textDirection w:val="btLr"/>
            <w:vAlign w:val="center"/>
          </w:tcPr>
          <w:p w:rsidR="00A06865" w:rsidRPr="002E6C18" w:rsidRDefault="00A06865" w:rsidP="00A06865">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IV MONTAŽNI  RADOVI</w:t>
            </w:r>
          </w:p>
        </w:tc>
        <w:tc>
          <w:tcPr>
            <w:tcW w:w="3967" w:type="dxa"/>
            <w:gridSpan w:val="2"/>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ind w:left="107" w:right="97"/>
              <w:jc w:val="both"/>
            </w:pPr>
            <w:r>
              <w:rPr>
                <w:w w:val="105"/>
              </w:rPr>
              <w:t>Nabavka, transport i montaža cijevi u pripremljen i isplaniran kanalski rov. Obračun po m’ ugrađene cijevi.</w:t>
            </w:r>
          </w:p>
          <w:p w:rsidR="00A06865" w:rsidRDefault="00A06865" w:rsidP="00A06865">
            <w:pPr>
              <w:pStyle w:val="TableParagraph"/>
              <w:spacing w:before="10"/>
              <w:rPr>
                <w:sz w:val="21"/>
              </w:rPr>
            </w:pPr>
          </w:p>
          <w:p w:rsidR="00A06865" w:rsidRDefault="00A06865" w:rsidP="00A06865">
            <w:pPr>
              <w:pStyle w:val="TableParagraph"/>
              <w:spacing w:line="233" w:lineRule="exact"/>
              <w:ind w:left="107"/>
              <w:jc w:val="both"/>
            </w:pPr>
            <w:r>
              <w:rPr>
                <w:w w:val="105"/>
              </w:rPr>
              <w:t>- PP ( SN 8); DN250mm</w:t>
            </w:r>
          </w:p>
        </w:tc>
        <w:tc>
          <w:tcPr>
            <w:tcW w:w="996"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rPr>
                <w:sz w:val="24"/>
              </w:rPr>
            </w:pPr>
          </w:p>
          <w:p w:rsidR="00A06865" w:rsidRDefault="00A06865" w:rsidP="00A06865">
            <w:pPr>
              <w:pStyle w:val="TableParagraph"/>
              <w:rPr>
                <w:sz w:val="24"/>
              </w:rPr>
            </w:pPr>
          </w:p>
          <w:p w:rsidR="00A06865" w:rsidRDefault="00A06865" w:rsidP="00A06865">
            <w:pPr>
              <w:pStyle w:val="TableParagraph"/>
              <w:spacing w:before="183" w:line="233" w:lineRule="exact"/>
              <w:ind w:left="102" w:right="91"/>
              <w:jc w:val="center"/>
            </w:pPr>
            <w:r>
              <w:rPr>
                <w:w w:val="105"/>
              </w:rPr>
              <w:t>m'</w:t>
            </w:r>
          </w:p>
        </w:tc>
        <w:tc>
          <w:tcPr>
            <w:tcW w:w="1125"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rPr>
                <w:sz w:val="24"/>
              </w:rPr>
            </w:pPr>
          </w:p>
          <w:p w:rsidR="00A06865" w:rsidRDefault="00A06865" w:rsidP="00A06865">
            <w:pPr>
              <w:pStyle w:val="TableParagraph"/>
              <w:rPr>
                <w:sz w:val="24"/>
              </w:rPr>
            </w:pPr>
          </w:p>
          <w:p w:rsidR="00A06865" w:rsidRDefault="00A06865" w:rsidP="00A06865">
            <w:pPr>
              <w:pStyle w:val="TableParagraph"/>
              <w:spacing w:before="183" w:line="233" w:lineRule="exact"/>
              <w:ind w:left="102" w:right="92"/>
              <w:jc w:val="center"/>
            </w:pPr>
            <w:r>
              <w:rPr>
                <w:w w:val="110"/>
              </w:rPr>
              <w:t>244,29</w:t>
            </w:r>
          </w:p>
        </w:tc>
        <w:tc>
          <w:tcPr>
            <w:tcW w:w="715" w:type="dxa"/>
            <w:gridSpan w:val="3"/>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center"/>
              <w:rPr>
                <w:rFonts w:ascii="Times New Roman" w:hAnsi="Times New Roman" w:cs="Times New Roman"/>
                <w:sz w:val="24"/>
                <w:szCs w:val="24"/>
                <w:lang w:val="it-IT"/>
              </w:rPr>
            </w:pPr>
          </w:p>
        </w:tc>
      </w:tr>
      <w:tr w:rsidR="00A06865" w:rsidRPr="00FB7D03" w:rsidTr="00BC0604">
        <w:tc>
          <w:tcPr>
            <w:tcW w:w="704" w:type="dxa"/>
            <w:tcBorders>
              <w:top w:val="single" w:sz="4" w:space="0" w:color="auto"/>
              <w:left w:val="single" w:sz="4" w:space="0" w:color="auto"/>
              <w:bottom w:val="single" w:sz="4" w:space="0" w:color="auto"/>
              <w:right w:val="single" w:sz="4" w:space="0" w:color="auto"/>
            </w:tcBorders>
          </w:tcPr>
          <w:p w:rsidR="00A06865" w:rsidRDefault="00A06865"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extDirection w:val="btLr"/>
            <w:vAlign w:val="center"/>
          </w:tcPr>
          <w:p w:rsidR="00A06865" w:rsidRPr="00FB7D03" w:rsidRDefault="00A06865" w:rsidP="00A06865">
            <w:pPr>
              <w:spacing w:after="0" w:line="20" w:lineRule="atLeast"/>
              <w:ind w:left="113" w:right="113"/>
              <w:jc w:val="center"/>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tabs>
                <w:tab w:val="left" w:pos="2132"/>
                <w:tab w:val="left" w:pos="2405"/>
                <w:tab w:val="left" w:pos="3473"/>
              </w:tabs>
              <w:spacing w:line="251" w:lineRule="exact"/>
              <w:ind w:left="107" w:hanging="1"/>
            </w:pPr>
            <w:r>
              <w:rPr>
                <w:w w:val="105"/>
              </w:rPr>
              <w:t>Nabavka,transport</w:t>
            </w:r>
            <w:r>
              <w:rPr>
                <w:w w:val="105"/>
              </w:rPr>
              <w:tab/>
              <w:t>i</w:t>
            </w:r>
            <w:r>
              <w:rPr>
                <w:w w:val="105"/>
              </w:rPr>
              <w:tab/>
              <w:t>montaža</w:t>
            </w:r>
            <w:r>
              <w:rPr>
                <w:w w:val="105"/>
              </w:rPr>
              <w:tab/>
              <w:t>liveno-</w:t>
            </w:r>
          </w:p>
          <w:p w:rsidR="00A06865" w:rsidRDefault="00A06865" w:rsidP="00A06865">
            <w:pPr>
              <w:pStyle w:val="TableParagraph"/>
              <w:spacing w:before="5" w:line="252" w:lineRule="exact"/>
              <w:ind w:left="107"/>
            </w:pPr>
            <w:r>
              <w:rPr>
                <w:w w:val="110"/>
              </w:rPr>
              <w:t>željeznih poklopaca sa šarkom, nosivosti 400 KN.</w:t>
            </w:r>
          </w:p>
        </w:tc>
        <w:tc>
          <w:tcPr>
            <w:tcW w:w="996"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spacing w:before="10"/>
              <w:rPr>
                <w:sz w:val="19"/>
              </w:rPr>
            </w:pPr>
          </w:p>
          <w:p w:rsidR="00A06865" w:rsidRDefault="00A06865" w:rsidP="00A06865">
            <w:pPr>
              <w:pStyle w:val="TableParagraph"/>
              <w:spacing w:line="236" w:lineRule="exact"/>
              <w:ind w:left="101" w:right="93"/>
              <w:jc w:val="center"/>
            </w:pPr>
            <w:r>
              <w:rPr>
                <w:w w:val="105"/>
              </w:rPr>
              <w:t>kom.</w:t>
            </w:r>
          </w:p>
        </w:tc>
        <w:tc>
          <w:tcPr>
            <w:tcW w:w="1125"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spacing w:before="10"/>
              <w:rPr>
                <w:sz w:val="19"/>
              </w:rPr>
            </w:pPr>
          </w:p>
          <w:p w:rsidR="00A06865" w:rsidRDefault="00A06865" w:rsidP="00A06865">
            <w:pPr>
              <w:pStyle w:val="TableParagraph"/>
              <w:spacing w:line="236" w:lineRule="exact"/>
              <w:ind w:left="102" w:right="93"/>
              <w:jc w:val="center"/>
            </w:pPr>
            <w:r>
              <w:rPr>
                <w:w w:val="110"/>
              </w:rPr>
              <w:t>11,00</w:t>
            </w:r>
          </w:p>
        </w:tc>
        <w:tc>
          <w:tcPr>
            <w:tcW w:w="715" w:type="dxa"/>
            <w:gridSpan w:val="3"/>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rPr>
                <w:rFonts w:ascii="Times New Roman" w:hAnsi="Times New Roman" w:cs="Times New Roman"/>
                <w:sz w:val="24"/>
                <w:szCs w:val="24"/>
                <w:lang w:val="it-IT"/>
              </w:rPr>
            </w:pPr>
          </w:p>
        </w:tc>
      </w:tr>
      <w:tr w:rsidR="00A06865" w:rsidRPr="00FB7D03" w:rsidTr="00BC0604">
        <w:tc>
          <w:tcPr>
            <w:tcW w:w="704" w:type="dxa"/>
            <w:tcBorders>
              <w:top w:val="single" w:sz="4" w:space="0" w:color="auto"/>
              <w:left w:val="single" w:sz="4" w:space="0" w:color="auto"/>
              <w:bottom w:val="single" w:sz="4" w:space="0" w:color="auto"/>
              <w:right w:val="single" w:sz="4" w:space="0" w:color="auto"/>
            </w:tcBorders>
          </w:tcPr>
          <w:p w:rsidR="00A06865" w:rsidRDefault="00A06865"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3.</w:t>
            </w:r>
          </w:p>
        </w:tc>
        <w:tc>
          <w:tcPr>
            <w:tcW w:w="713" w:type="dxa"/>
            <w:vMerge/>
            <w:tcBorders>
              <w:left w:val="single" w:sz="4" w:space="0" w:color="auto"/>
              <w:right w:val="single" w:sz="4" w:space="0" w:color="auto"/>
            </w:tcBorders>
          </w:tcPr>
          <w:p w:rsidR="00A06865" w:rsidRPr="00FB7D03" w:rsidRDefault="00A06865" w:rsidP="00A06865">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ind w:left="107" w:hanging="1"/>
            </w:pPr>
            <w:r>
              <w:rPr>
                <w:w w:val="105"/>
              </w:rPr>
              <w:t>Izrada kanalizacionih priključaka, profila DN150/200mm, dužine do izlaza iz javne</w:t>
            </w:r>
          </w:p>
          <w:p w:rsidR="00A06865" w:rsidRDefault="00A06865" w:rsidP="00A06865">
            <w:pPr>
              <w:pStyle w:val="TableParagraph"/>
              <w:spacing w:line="233" w:lineRule="exact"/>
              <w:ind w:left="107"/>
            </w:pPr>
            <w:r>
              <w:rPr>
                <w:w w:val="110"/>
              </w:rPr>
              <w:t>površine – saobraćajnice.</w:t>
            </w:r>
          </w:p>
        </w:tc>
        <w:tc>
          <w:tcPr>
            <w:tcW w:w="996"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spacing w:before="10"/>
              <w:rPr>
                <w:sz w:val="19"/>
              </w:rPr>
            </w:pPr>
          </w:p>
          <w:p w:rsidR="00A06865" w:rsidRDefault="00A06865" w:rsidP="00A06865">
            <w:pPr>
              <w:pStyle w:val="TableParagraph"/>
              <w:spacing w:line="233" w:lineRule="exact"/>
              <w:ind w:left="101" w:right="93"/>
              <w:jc w:val="center"/>
            </w:pPr>
            <w:r>
              <w:rPr>
                <w:w w:val="105"/>
              </w:rPr>
              <w:t>kom.</w:t>
            </w:r>
          </w:p>
        </w:tc>
        <w:tc>
          <w:tcPr>
            <w:tcW w:w="1125"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spacing w:before="10"/>
              <w:rPr>
                <w:sz w:val="19"/>
              </w:rPr>
            </w:pPr>
          </w:p>
          <w:p w:rsidR="00A06865" w:rsidRDefault="00A06865" w:rsidP="00A06865">
            <w:pPr>
              <w:pStyle w:val="TableParagraph"/>
              <w:spacing w:line="233" w:lineRule="exact"/>
              <w:ind w:left="102" w:right="91"/>
              <w:jc w:val="center"/>
            </w:pPr>
            <w:r>
              <w:rPr>
                <w:w w:val="110"/>
              </w:rPr>
              <w:t>4,00</w:t>
            </w:r>
          </w:p>
        </w:tc>
        <w:tc>
          <w:tcPr>
            <w:tcW w:w="715" w:type="dxa"/>
            <w:gridSpan w:val="3"/>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center"/>
              <w:rPr>
                <w:rFonts w:ascii="Times New Roman" w:hAnsi="Times New Roman" w:cs="Times New Roman"/>
                <w:sz w:val="24"/>
                <w:szCs w:val="24"/>
                <w:lang w:val="it-IT"/>
              </w:rPr>
            </w:pPr>
          </w:p>
        </w:tc>
      </w:tr>
      <w:tr w:rsidR="000F46BD" w:rsidRPr="006F3819" w:rsidTr="00BC0604">
        <w:trPr>
          <w:trHeight w:val="580"/>
        </w:trPr>
        <w:tc>
          <w:tcPr>
            <w:tcW w:w="6380" w:type="dxa"/>
            <w:gridSpan w:val="5"/>
            <w:tcBorders>
              <w:top w:val="single" w:sz="4" w:space="0" w:color="auto"/>
              <w:left w:val="single" w:sz="4" w:space="0" w:color="auto"/>
              <w:bottom w:val="single" w:sz="4" w:space="0" w:color="auto"/>
              <w:right w:val="single" w:sz="4" w:space="0" w:color="auto"/>
            </w:tcBorders>
            <w:vAlign w:val="center"/>
          </w:tcPr>
          <w:p w:rsidR="000F46BD" w:rsidRPr="006F3819" w:rsidRDefault="000F46BD" w:rsidP="00A06865">
            <w:pPr>
              <w:spacing w:after="0" w:line="20" w:lineRule="atLeast"/>
              <w:jc w:val="both"/>
              <w:rPr>
                <w:rFonts w:ascii="Times New Roman" w:hAnsi="Times New Roman" w:cs="Times New Roman"/>
                <w:b/>
                <w:sz w:val="24"/>
                <w:szCs w:val="24"/>
                <w:lang w:val="it-IT"/>
              </w:rPr>
            </w:pPr>
            <w:r w:rsidRPr="006F3819">
              <w:rPr>
                <w:rFonts w:ascii="Times New Roman" w:hAnsi="Times New Roman" w:cs="Times New Roman"/>
                <w:b/>
                <w:sz w:val="24"/>
                <w:szCs w:val="24"/>
                <w:lang w:val="it-IT"/>
              </w:rPr>
              <w:t xml:space="preserve">UKUPNO </w:t>
            </w:r>
            <w:r w:rsidR="00A06865">
              <w:rPr>
                <w:rFonts w:ascii="Times New Roman" w:hAnsi="Times New Roman" w:cs="Times New Roman"/>
                <w:b/>
                <w:sz w:val="24"/>
                <w:szCs w:val="24"/>
                <w:lang w:val="it-IT"/>
              </w:rPr>
              <w:t>MONTAŽNI</w:t>
            </w:r>
            <w:r w:rsidRPr="006F3819">
              <w:rPr>
                <w:rFonts w:ascii="Times New Roman" w:hAnsi="Times New Roman" w:cs="Times New Roman"/>
                <w:b/>
                <w:sz w:val="24"/>
                <w:szCs w:val="24"/>
                <w:lang w:val="it-IT"/>
              </w:rPr>
              <w:t xml:space="preserve"> RADOVI: </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0F46BD" w:rsidRPr="006F3819" w:rsidRDefault="000F46BD" w:rsidP="00A06865">
            <w:pPr>
              <w:spacing w:after="0" w:line="20" w:lineRule="atLeast"/>
              <w:jc w:val="both"/>
              <w:rPr>
                <w:rFonts w:ascii="Times New Roman" w:hAnsi="Times New Roman" w:cs="Times New Roman"/>
                <w:b/>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F46BD" w:rsidRPr="006F3819" w:rsidRDefault="000F46BD" w:rsidP="00A06865">
            <w:pPr>
              <w:spacing w:after="0" w:line="20" w:lineRule="atLeast"/>
              <w:jc w:val="both"/>
              <w:rPr>
                <w:rFonts w:ascii="Times New Roman" w:hAnsi="Times New Roman" w:cs="Times New Roman"/>
                <w:b/>
                <w:sz w:val="24"/>
                <w:szCs w:val="24"/>
                <w:lang w:val="it-IT"/>
              </w:rPr>
            </w:pPr>
          </w:p>
        </w:tc>
        <w:tc>
          <w:tcPr>
            <w:tcW w:w="568" w:type="dxa"/>
            <w:tcBorders>
              <w:top w:val="single" w:sz="4" w:space="0" w:color="auto"/>
              <w:left w:val="single" w:sz="4" w:space="0" w:color="auto"/>
              <w:bottom w:val="single" w:sz="4" w:space="0" w:color="auto"/>
              <w:right w:val="single" w:sz="4" w:space="0" w:color="auto"/>
            </w:tcBorders>
            <w:vAlign w:val="center"/>
          </w:tcPr>
          <w:p w:rsidR="000F46BD" w:rsidRPr="006F3819" w:rsidRDefault="000F46BD" w:rsidP="00A06865">
            <w:pPr>
              <w:spacing w:after="0" w:line="20" w:lineRule="atLeast"/>
              <w:rPr>
                <w:rFonts w:ascii="Times New Roman" w:hAnsi="Times New Roman" w:cs="Times New Roman"/>
                <w:b/>
                <w:sz w:val="24"/>
                <w:szCs w:val="24"/>
                <w:lang w:val="it-IT"/>
              </w:rPr>
            </w:pPr>
          </w:p>
        </w:tc>
        <w:tc>
          <w:tcPr>
            <w:tcW w:w="710" w:type="dxa"/>
            <w:tcBorders>
              <w:top w:val="single" w:sz="4" w:space="0" w:color="auto"/>
              <w:left w:val="single" w:sz="4" w:space="0" w:color="auto"/>
              <w:bottom w:val="single" w:sz="4" w:space="0" w:color="auto"/>
              <w:right w:val="single" w:sz="4" w:space="0" w:color="auto"/>
            </w:tcBorders>
            <w:vAlign w:val="center"/>
          </w:tcPr>
          <w:p w:rsidR="000F46BD" w:rsidRPr="006F3819" w:rsidRDefault="000F46BD" w:rsidP="00A06865">
            <w:pPr>
              <w:spacing w:after="0" w:line="20" w:lineRule="atLeast"/>
              <w:rPr>
                <w:rFonts w:ascii="Times New Roman" w:hAnsi="Times New Roman" w:cs="Times New Roman"/>
                <w:b/>
                <w:sz w:val="24"/>
                <w:szCs w:val="24"/>
                <w:lang w:val="it-IT"/>
              </w:rPr>
            </w:pPr>
          </w:p>
        </w:tc>
      </w:tr>
      <w:tr w:rsidR="0056641B" w:rsidRPr="006F3819" w:rsidTr="00D93B4F">
        <w:trPr>
          <w:trHeight w:val="580"/>
        </w:trPr>
        <w:tc>
          <w:tcPr>
            <w:tcW w:w="9639" w:type="dxa"/>
            <w:gridSpan w:val="12"/>
            <w:tcBorders>
              <w:top w:val="single" w:sz="4" w:space="0" w:color="auto"/>
              <w:left w:val="single" w:sz="4" w:space="0" w:color="auto"/>
              <w:bottom w:val="single" w:sz="4" w:space="0" w:color="auto"/>
              <w:right w:val="single" w:sz="4" w:space="0" w:color="auto"/>
            </w:tcBorders>
            <w:vAlign w:val="center"/>
          </w:tcPr>
          <w:p w:rsidR="0056641B" w:rsidRPr="006F3819" w:rsidRDefault="0056641B" w:rsidP="00A06865">
            <w:pPr>
              <w:spacing w:after="0" w:line="20" w:lineRule="atLeast"/>
              <w:rPr>
                <w:rFonts w:ascii="Times New Roman" w:hAnsi="Times New Roman" w:cs="Times New Roman"/>
                <w:b/>
                <w:sz w:val="24"/>
                <w:szCs w:val="24"/>
                <w:lang w:val="it-IT"/>
              </w:rPr>
            </w:pPr>
            <w:r>
              <w:rPr>
                <w:rFonts w:ascii="Times New Roman" w:hAnsi="Times New Roman" w:cs="Times New Roman"/>
                <w:b/>
                <w:sz w:val="24"/>
                <w:szCs w:val="24"/>
                <w:lang w:val="it-IT"/>
              </w:rPr>
              <w:t>NEPREDVIĐENI RADOVI</w:t>
            </w:r>
          </w:p>
        </w:tc>
        <w:tc>
          <w:tcPr>
            <w:tcW w:w="710" w:type="dxa"/>
            <w:tcBorders>
              <w:top w:val="single" w:sz="4" w:space="0" w:color="auto"/>
              <w:left w:val="single" w:sz="4" w:space="0" w:color="auto"/>
              <w:bottom w:val="single" w:sz="4" w:space="0" w:color="auto"/>
              <w:right w:val="single" w:sz="4" w:space="0" w:color="auto"/>
            </w:tcBorders>
            <w:vAlign w:val="center"/>
          </w:tcPr>
          <w:p w:rsidR="0056641B" w:rsidRPr="006F3819" w:rsidRDefault="0056641B" w:rsidP="00A06865">
            <w:pPr>
              <w:spacing w:after="0" w:line="20" w:lineRule="atLeast"/>
              <w:rPr>
                <w:rFonts w:ascii="Times New Roman" w:hAnsi="Times New Roman" w:cs="Times New Roman"/>
                <w:b/>
                <w:sz w:val="24"/>
                <w:szCs w:val="24"/>
                <w:lang w:val="it-IT"/>
              </w:rPr>
            </w:pPr>
          </w:p>
        </w:tc>
      </w:tr>
    </w:tbl>
    <w:p w:rsidR="00A06865" w:rsidRDefault="00A06865" w:rsidP="00876DCC">
      <w:pPr>
        <w:tabs>
          <w:tab w:val="left" w:pos="2529"/>
        </w:tabs>
        <w:spacing w:after="0" w:line="240" w:lineRule="auto"/>
        <w:rPr>
          <w:rFonts w:ascii="Times New Roman" w:hAnsi="Times New Roman" w:cs="Times New Roman"/>
          <w:b/>
          <w:bCs/>
          <w:color w:val="FF0000"/>
          <w:sz w:val="24"/>
          <w:szCs w:val="24"/>
        </w:rPr>
      </w:pPr>
    </w:p>
    <w:p w:rsidR="00A06865" w:rsidRDefault="00A06865" w:rsidP="00876DCC">
      <w:pPr>
        <w:tabs>
          <w:tab w:val="left" w:pos="2529"/>
        </w:tabs>
        <w:spacing w:after="0" w:line="240" w:lineRule="auto"/>
        <w:rPr>
          <w:rFonts w:ascii="Times New Roman" w:hAnsi="Times New Roman" w:cs="Times New Roman"/>
          <w:b/>
          <w:bCs/>
          <w:color w:val="FF0000"/>
          <w:sz w:val="24"/>
          <w:szCs w:val="24"/>
        </w:rPr>
      </w:pPr>
    </w:p>
    <w:p w:rsidR="00876DCC" w:rsidRDefault="00876DCC" w:rsidP="00876DCC">
      <w:pPr>
        <w:tabs>
          <w:tab w:val="left" w:pos="2529"/>
        </w:tabs>
        <w:spacing w:after="0" w:line="240" w:lineRule="auto"/>
        <w:rPr>
          <w:rFonts w:ascii="Times New Roman" w:hAnsi="Times New Roman" w:cs="Times New Roman"/>
          <w:b/>
          <w:bCs/>
          <w:color w:val="FF0000"/>
          <w:sz w:val="24"/>
          <w:szCs w:val="24"/>
        </w:rPr>
      </w:pPr>
      <w:r w:rsidRPr="00EE3D47">
        <w:rPr>
          <w:rFonts w:ascii="Times New Roman" w:hAnsi="Times New Roman" w:cs="Times New Roman"/>
          <w:b/>
          <w:bCs/>
          <w:color w:val="FF0000"/>
          <w:sz w:val="24"/>
          <w:szCs w:val="24"/>
        </w:rPr>
        <w:tab/>
      </w:r>
    </w:p>
    <w:p w:rsidR="00A06865" w:rsidRPr="00A06865" w:rsidRDefault="00A06865" w:rsidP="00AC7878">
      <w:pPr>
        <w:pStyle w:val="BodyText"/>
        <w:jc w:val="left"/>
        <w:rPr>
          <w:b/>
          <w:sz w:val="24"/>
          <w:szCs w:val="24"/>
        </w:rPr>
      </w:pPr>
      <w:r w:rsidRPr="00A06865">
        <w:rPr>
          <w:b/>
          <w:sz w:val="24"/>
          <w:szCs w:val="24"/>
        </w:rPr>
        <w:t>V/ NEPREDVIĐENI RADOVI</w:t>
      </w:r>
    </w:p>
    <w:p w:rsidR="0065607D" w:rsidRPr="00AC7878" w:rsidRDefault="0065607D" w:rsidP="00AC7878">
      <w:pPr>
        <w:pStyle w:val="BodyText"/>
        <w:tabs>
          <w:tab w:val="left" w:pos="9072"/>
        </w:tabs>
        <w:rPr>
          <w:sz w:val="28"/>
          <w:szCs w:val="28"/>
        </w:rPr>
      </w:pPr>
      <w:r w:rsidRPr="00AC7878">
        <w:rPr>
          <w:w w:val="115"/>
          <w:sz w:val="28"/>
          <w:szCs w:val="28"/>
          <w:u w:val="thick"/>
        </w:rPr>
        <w:t>Nepredviđeni radovi se odnose na kategoriju iskopanog materijala(dubine od 2,0-4,0m)</w:t>
      </w:r>
      <w:r w:rsidR="00AC7878">
        <w:rPr>
          <w:w w:val="115"/>
          <w:sz w:val="28"/>
          <w:szCs w:val="28"/>
          <w:u w:val="thick"/>
        </w:rPr>
        <w:t xml:space="preserve"> </w:t>
      </w:r>
      <w:r w:rsidRPr="00AC7878">
        <w:rPr>
          <w:w w:val="115"/>
          <w:sz w:val="28"/>
          <w:szCs w:val="28"/>
          <w:u w:val="thick"/>
        </w:rPr>
        <w:t>kao i prelaza cjevovoda ispod dna postojećeg vodotoka.</w:t>
      </w:r>
    </w:p>
    <w:p w:rsidR="0065607D" w:rsidRPr="00AC7878" w:rsidRDefault="00AC7878" w:rsidP="00AC7878">
      <w:pPr>
        <w:pStyle w:val="BodyText"/>
        <w:spacing w:before="1"/>
        <w:rPr>
          <w:sz w:val="28"/>
          <w:szCs w:val="28"/>
        </w:rPr>
      </w:pPr>
      <w:r>
        <w:rPr>
          <w:w w:val="115"/>
          <w:sz w:val="28"/>
          <w:szCs w:val="28"/>
          <w:u w:val="thick"/>
        </w:rPr>
        <w:t>Nepredviđeni radovi iznose</w:t>
      </w:r>
      <w:r w:rsidR="0065607D" w:rsidRPr="00AC7878">
        <w:rPr>
          <w:w w:val="115"/>
          <w:sz w:val="28"/>
          <w:szCs w:val="28"/>
          <w:u w:val="thick"/>
        </w:rPr>
        <w:t xml:space="preserve"> 10%</w:t>
      </w:r>
      <w:r>
        <w:rPr>
          <w:w w:val="115"/>
          <w:sz w:val="28"/>
          <w:szCs w:val="28"/>
          <w:u w:val="thick"/>
        </w:rPr>
        <w:t xml:space="preserve"> od ukupno ponuđene cijene (za pripremne, betonske, zemljane i montažne radove)</w:t>
      </w:r>
      <w:r w:rsidR="0065607D" w:rsidRPr="00AC7878">
        <w:rPr>
          <w:w w:val="115"/>
          <w:sz w:val="28"/>
          <w:szCs w:val="28"/>
          <w:u w:val="thick"/>
        </w:rPr>
        <w:t>.</w:t>
      </w:r>
    </w:p>
    <w:p w:rsidR="00A06865" w:rsidRPr="00A06865" w:rsidRDefault="00A06865" w:rsidP="00A06865">
      <w:pPr>
        <w:pStyle w:val="BodyText"/>
        <w:rPr>
          <w:sz w:val="20"/>
        </w:rPr>
      </w:pPr>
    </w:p>
    <w:p w:rsidR="00A06865" w:rsidRPr="00A06865" w:rsidRDefault="00A06865" w:rsidP="00A06865">
      <w:pPr>
        <w:pStyle w:val="BodyText"/>
        <w:spacing w:before="9"/>
        <w:rPr>
          <w:sz w:val="25"/>
        </w:rPr>
      </w:pPr>
    </w:p>
    <w:tbl>
      <w:tblPr>
        <w:tblW w:w="0" w:type="auto"/>
        <w:tblLayout w:type="fixed"/>
        <w:tblCellMar>
          <w:left w:w="0" w:type="dxa"/>
          <w:right w:w="0" w:type="dxa"/>
        </w:tblCellMar>
        <w:tblLook w:val="01E0"/>
      </w:tblPr>
      <w:tblGrid>
        <w:gridCol w:w="7777"/>
        <w:gridCol w:w="1822"/>
      </w:tblGrid>
      <w:tr w:rsidR="00A06865" w:rsidRPr="00A06865" w:rsidTr="00A06865">
        <w:trPr>
          <w:trHeight w:val="576"/>
        </w:trPr>
        <w:tc>
          <w:tcPr>
            <w:tcW w:w="7777" w:type="dxa"/>
          </w:tcPr>
          <w:p w:rsidR="00A06865" w:rsidRPr="00A06865" w:rsidRDefault="00A06865" w:rsidP="00A06865">
            <w:pPr>
              <w:pStyle w:val="TableParagraph"/>
              <w:spacing w:line="265" w:lineRule="exact"/>
              <w:rPr>
                <w:sz w:val="24"/>
              </w:rPr>
            </w:pPr>
            <w:r w:rsidRPr="00A06865">
              <w:rPr>
                <w:w w:val="105"/>
                <w:sz w:val="24"/>
              </w:rPr>
              <w:t>REKAPITULACIJA</w:t>
            </w:r>
          </w:p>
        </w:tc>
        <w:tc>
          <w:tcPr>
            <w:tcW w:w="1822" w:type="dxa"/>
          </w:tcPr>
          <w:p w:rsidR="00A06865" w:rsidRPr="00A06865" w:rsidRDefault="00A06865" w:rsidP="00A06865">
            <w:pPr>
              <w:pStyle w:val="TableParagraph"/>
            </w:pPr>
          </w:p>
        </w:tc>
      </w:tr>
      <w:tr w:rsidR="00A06865" w:rsidRPr="00A06865" w:rsidTr="00A06865">
        <w:trPr>
          <w:trHeight w:val="720"/>
        </w:trPr>
        <w:tc>
          <w:tcPr>
            <w:tcW w:w="7777" w:type="dxa"/>
          </w:tcPr>
          <w:p w:rsidR="00A06865" w:rsidRPr="00A06865" w:rsidRDefault="00A06865" w:rsidP="00A06865">
            <w:pPr>
              <w:pStyle w:val="TableParagraph"/>
              <w:spacing w:before="1"/>
              <w:rPr>
                <w:sz w:val="26"/>
              </w:rPr>
            </w:pPr>
          </w:p>
          <w:p w:rsidR="00A06865" w:rsidRPr="00A06865" w:rsidRDefault="00A06865" w:rsidP="00A06865">
            <w:pPr>
              <w:pStyle w:val="TableParagraph"/>
              <w:tabs>
                <w:tab w:val="left" w:pos="269"/>
                <w:tab w:val="left" w:pos="2878"/>
              </w:tabs>
              <w:rPr>
                <w:sz w:val="24"/>
              </w:rPr>
            </w:pPr>
            <w:r w:rsidRPr="00A06865">
              <w:rPr>
                <w:w w:val="105"/>
                <w:sz w:val="24"/>
              </w:rPr>
              <w:t>I</w:t>
            </w:r>
            <w:r w:rsidRPr="00A06865">
              <w:rPr>
                <w:w w:val="105"/>
                <w:sz w:val="24"/>
              </w:rPr>
              <w:tab/>
              <w:t>PRIPREMNI</w:t>
            </w:r>
            <w:r w:rsidR="00AC7878">
              <w:rPr>
                <w:w w:val="105"/>
                <w:sz w:val="24"/>
              </w:rPr>
              <w:t xml:space="preserve"> </w:t>
            </w:r>
            <w:r w:rsidRPr="00A06865">
              <w:rPr>
                <w:w w:val="105"/>
                <w:sz w:val="24"/>
              </w:rPr>
              <w:t>RADOVI</w:t>
            </w:r>
            <w:r w:rsidRPr="00A06865">
              <w:rPr>
                <w:w w:val="105"/>
                <w:sz w:val="24"/>
              </w:rPr>
              <w:tab/>
              <w:t>..................................................................</w:t>
            </w:r>
          </w:p>
        </w:tc>
        <w:tc>
          <w:tcPr>
            <w:tcW w:w="1822" w:type="dxa"/>
          </w:tcPr>
          <w:p w:rsidR="00A06865" w:rsidRPr="00A06865" w:rsidRDefault="00A06865" w:rsidP="00A06865">
            <w:pPr>
              <w:pStyle w:val="TableParagraph"/>
              <w:spacing w:before="1"/>
              <w:rPr>
                <w:sz w:val="26"/>
              </w:rPr>
            </w:pPr>
          </w:p>
          <w:p w:rsidR="00A06865" w:rsidRPr="00A06865" w:rsidRDefault="00A06865" w:rsidP="00A06865">
            <w:pPr>
              <w:pStyle w:val="TableParagraph"/>
              <w:ind w:right="233"/>
              <w:jc w:val="right"/>
              <w:rPr>
                <w:sz w:val="24"/>
              </w:rPr>
            </w:pPr>
          </w:p>
        </w:tc>
      </w:tr>
      <w:tr w:rsidR="00A06865" w:rsidRPr="00A06865" w:rsidTr="00A06865">
        <w:trPr>
          <w:trHeight w:val="552"/>
        </w:trPr>
        <w:tc>
          <w:tcPr>
            <w:tcW w:w="7777" w:type="dxa"/>
          </w:tcPr>
          <w:p w:rsidR="00A06865" w:rsidRPr="00A06865" w:rsidRDefault="00A06865" w:rsidP="00A06865">
            <w:pPr>
              <w:pStyle w:val="TableParagraph"/>
              <w:tabs>
                <w:tab w:val="left" w:pos="2875"/>
              </w:tabs>
              <w:spacing w:before="132"/>
              <w:rPr>
                <w:sz w:val="24"/>
              </w:rPr>
            </w:pPr>
            <w:r w:rsidRPr="00A06865">
              <w:rPr>
                <w:w w:val="105"/>
                <w:sz w:val="24"/>
              </w:rPr>
              <w:t>II</w:t>
            </w:r>
            <w:r w:rsidR="00AC7878">
              <w:rPr>
                <w:w w:val="105"/>
                <w:sz w:val="24"/>
              </w:rPr>
              <w:t xml:space="preserve">  </w:t>
            </w:r>
            <w:r w:rsidRPr="00A06865">
              <w:rPr>
                <w:w w:val="105"/>
                <w:sz w:val="24"/>
              </w:rPr>
              <w:t>BETONSKI</w:t>
            </w:r>
            <w:r w:rsidR="00AC7878">
              <w:rPr>
                <w:w w:val="105"/>
                <w:sz w:val="24"/>
              </w:rPr>
              <w:t xml:space="preserve"> </w:t>
            </w:r>
            <w:r w:rsidRPr="00A06865">
              <w:rPr>
                <w:w w:val="105"/>
                <w:sz w:val="24"/>
              </w:rPr>
              <w:t>RADOVI</w:t>
            </w:r>
            <w:r w:rsidRPr="00A06865">
              <w:rPr>
                <w:w w:val="105"/>
                <w:sz w:val="24"/>
              </w:rPr>
              <w:tab/>
              <w:t>..................................................................</w:t>
            </w:r>
          </w:p>
        </w:tc>
        <w:tc>
          <w:tcPr>
            <w:tcW w:w="1822" w:type="dxa"/>
          </w:tcPr>
          <w:p w:rsidR="00A06865" w:rsidRPr="00A06865" w:rsidRDefault="00A06865" w:rsidP="00A06865">
            <w:pPr>
              <w:pStyle w:val="TableParagraph"/>
              <w:spacing w:before="132"/>
              <w:ind w:right="219"/>
              <w:jc w:val="right"/>
              <w:rPr>
                <w:sz w:val="24"/>
              </w:rPr>
            </w:pPr>
          </w:p>
        </w:tc>
      </w:tr>
      <w:tr w:rsidR="00A06865" w:rsidRPr="00A06865" w:rsidTr="00A06865">
        <w:trPr>
          <w:trHeight w:val="551"/>
        </w:trPr>
        <w:tc>
          <w:tcPr>
            <w:tcW w:w="7777" w:type="dxa"/>
          </w:tcPr>
          <w:p w:rsidR="00A06865" w:rsidRPr="00A06865" w:rsidRDefault="00A06865" w:rsidP="00A06865">
            <w:pPr>
              <w:pStyle w:val="TableParagraph"/>
              <w:tabs>
                <w:tab w:val="left" w:pos="2877"/>
              </w:tabs>
              <w:spacing w:before="132"/>
              <w:rPr>
                <w:sz w:val="24"/>
              </w:rPr>
            </w:pPr>
            <w:r w:rsidRPr="00A06865">
              <w:rPr>
                <w:w w:val="105"/>
                <w:sz w:val="24"/>
              </w:rPr>
              <w:t>III</w:t>
            </w:r>
            <w:r w:rsidR="00AC7878">
              <w:rPr>
                <w:w w:val="105"/>
                <w:sz w:val="24"/>
              </w:rPr>
              <w:t xml:space="preserve"> </w:t>
            </w:r>
            <w:r w:rsidRPr="00A06865">
              <w:rPr>
                <w:w w:val="105"/>
                <w:sz w:val="24"/>
              </w:rPr>
              <w:t>ZEMLJANI</w:t>
            </w:r>
            <w:r w:rsidR="00AC7878">
              <w:rPr>
                <w:w w:val="105"/>
                <w:sz w:val="24"/>
              </w:rPr>
              <w:t xml:space="preserve"> </w:t>
            </w:r>
            <w:r w:rsidRPr="00A06865">
              <w:rPr>
                <w:w w:val="105"/>
                <w:sz w:val="24"/>
              </w:rPr>
              <w:t>RADOVI</w:t>
            </w:r>
            <w:r w:rsidRPr="00A06865">
              <w:rPr>
                <w:w w:val="105"/>
                <w:sz w:val="24"/>
              </w:rPr>
              <w:tab/>
              <w:t>..................................................................</w:t>
            </w:r>
          </w:p>
        </w:tc>
        <w:tc>
          <w:tcPr>
            <w:tcW w:w="1822" w:type="dxa"/>
          </w:tcPr>
          <w:p w:rsidR="00A06865" w:rsidRPr="00A06865" w:rsidRDefault="00A06865" w:rsidP="00A06865">
            <w:pPr>
              <w:pStyle w:val="TableParagraph"/>
              <w:spacing w:before="132"/>
              <w:ind w:right="260"/>
              <w:jc w:val="right"/>
              <w:rPr>
                <w:sz w:val="24"/>
              </w:rPr>
            </w:pPr>
          </w:p>
        </w:tc>
      </w:tr>
      <w:tr w:rsidR="00A06865" w:rsidRPr="00A06865" w:rsidTr="00A06865">
        <w:trPr>
          <w:trHeight w:val="551"/>
        </w:trPr>
        <w:tc>
          <w:tcPr>
            <w:tcW w:w="7777" w:type="dxa"/>
          </w:tcPr>
          <w:p w:rsidR="00A06865" w:rsidRPr="00A06865" w:rsidRDefault="00A06865" w:rsidP="00A06865">
            <w:pPr>
              <w:pStyle w:val="TableParagraph"/>
              <w:tabs>
                <w:tab w:val="left" w:pos="2823"/>
              </w:tabs>
              <w:spacing w:before="132"/>
              <w:rPr>
                <w:sz w:val="24"/>
              </w:rPr>
            </w:pPr>
            <w:r w:rsidRPr="00A06865">
              <w:rPr>
                <w:sz w:val="24"/>
              </w:rPr>
              <w:t>IV</w:t>
            </w:r>
            <w:r w:rsidR="00AC7878">
              <w:rPr>
                <w:sz w:val="24"/>
              </w:rPr>
              <w:t xml:space="preserve"> </w:t>
            </w:r>
            <w:r w:rsidRPr="00A06865">
              <w:rPr>
                <w:sz w:val="24"/>
              </w:rPr>
              <w:t>MONTAŽNI</w:t>
            </w:r>
            <w:r w:rsidR="00AC7878">
              <w:rPr>
                <w:sz w:val="24"/>
              </w:rPr>
              <w:t xml:space="preserve"> </w:t>
            </w:r>
            <w:r w:rsidRPr="00A06865">
              <w:rPr>
                <w:sz w:val="24"/>
              </w:rPr>
              <w:t>RADOVI</w:t>
            </w:r>
            <w:r w:rsidRPr="00A06865">
              <w:rPr>
                <w:sz w:val="24"/>
              </w:rPr>
              <w:tab/>
              <w:t>...................................................................</w:t>
            </w:r>
          </w:p>
        </w:tc>
        <w:tc>
          <w:tcPr>
            <w:tcW w:w="1822" w:type="dxa"/>
          </w:tcPr>
          <w:p w:rsidR="00A06865" w:rsidRPr="00A06865" w:rsidRDefault="00A06865" w:rsidP="00A06865">
            <w:pPr>
              <w:pStyle w:val="TableParagraph"/>
              <w:spacing w:before="132"/>
              <w:ind w:right="247"/>
              <w:jc w:val="right"/>
              <w:rPr>
                <w:sz w:val="24"/>
              </w:rPr>
            </w:pPr>
          </w:p>
        </w:tc>
      </w:tr>
      <w:tr w:rsidR="00A06865" w:rsidRPr="00A06865" w:rsidTr="00A06865">
        <w:trPr>
          <w:trHeight w:val="674"/>
        </w:trPr>
        <w:tc>
          <w:tcPr>
            <w:tcW w:w="7777" w:type="dxa"/>
            <w:tcBorders>
              <w:bottom w:val="single" w:sz="4" w:space="0" w:color="000000"/>
            </w:tcBorders>
          </w:tcPr>
          <w:p w:rsidR="00A06865" w:rsidRPr="00A06865" w:rsidRDefault="00A06865" w:rsidP="00A06865">
            <w:pPr>
              <w:pStyle w:val="TableParagraph"/>
              <w:tabs>
                <w:tab w:val="left" w:pos="3595"/>
              </w:tabs>
              <w:spacing w:before="132"/>
              <w:rPr>
                <w:sz w:val="24"/>
              </w:rPr>
            </w:pPr>
            <w:r w:rsidRPr="00A06865">
              <w:rPr>
                <w:sz w:val="24"/>
              </w:rPr>
              <w:t>V</w:t>
            </w:r>
            <w:r w:rsidR="00BF6178">
              <w:rPr>
                <w:sz w:val="24"/>
              </w:rPr>
              <w:t xml:space="preserve"> </w:t>
            </w:r>
            <w:r w:rsidRPr="00A06865">
              <w:rPr>
                <w:sz w:val="24"/>
              </w:rPr>
              <w:t>NEPREDVIĐENI</w:t>
            </w:r>
            <w:r w:rsidR="00AC7878">
              <w:rPr>
                <w:sz w:val="24"/>
              </w:rPr>
              <w:t xml:space="preserve"> </w:t>
            </w:r>
            <w:r w:rsidRPr="00A06865">
              <w:rPr>
                <w:sz w:val="24"/>
              </w:rPr>
              <w:t>RADOVI</w:t>
            </w:r>
            <w:r w:rsidRPr="00A06865">
              <w:rPr>
                <w:sz w:val="24"/>
              </w:rPr>
              <w:tab/>
              <w:t>.......................................................</w:t>
            </w:r>
          </w:p>
        </w:tc>
        <w:tc>
          <w:tcPr>
            <w:tcW w:w="1822" w:type="dxa"/>
            <w:tcBorders>
              <w:bottom w:val="single" w:sz="4" w:space="0" w:color="000000"/>
            </w:tcBorders>
          </w:tcPr>
          <w:p w:rsidR="00A06865" w:rsidRPr="00A06865" w:rsidRDefault="00A06865" w:rsidP="00A06865">
            <w:pPr>
              <w:pStyle w:val="TableParagraph"/>
              <w:spacing w:before="132"/>
              <w:ind w:right="220"/>
              <w:jc w:val="right"/>
              <w:rPr>
                <w:sz w:val="24"/>
              </w:rPr>
            </w:pPr>
          </w:p>
        </w:tc>
      </w:tr>
      <w:tr w:rsidR="00A06865" w:rsidRPr="00A06865" w:rsidTr="00A06865">
        <w:trPr>
          <w:trHeight w:val="539"/>
        </w:trPr>
        <w:tc>
          <w:tcPr>
            <w:tcW w:w="7777" w:type="dxa"/>
            <w:tcBorders>
              <w:top w:val="single" w:sz="4" w:space="0" w:color="000000"/>
            </w:tcBorders>
          </w:tcPr>
          <w:p w:rsidR="00A06865" w:rsidRPr="00A06865" w:rsidRDefault="00A06865" w:rsidP="00A06865">
            <w:pPr>
              <w:pStyle w:val="TableParagraph"/>
              <w:spacing w:before="120"/>
              <w:rPr>
                <w:sz w:val="24"/>
              </w:rPr>
            </w:pPr>
            <w:r w:rsidRPr="00A06865">
              <w:rPr>
                <w:w w:val="105"/>
                <w:sz w:val="24"/>
              </w:rPr>
              <w:t>UKUPNO</w:t>
            </w:r>
            <w:r w:rsidR="00AC7878">
              <w:rPr>
                <w:w w:val="105"/>
                <w:sz w:val="24"/>
              </w:rPr>
              <w:t xml:space="preserve"> bez PDV-a</w:t>
            </w:r>
            <w:r w:rsidRPr="00A06865">
              <w:rPr>
                <w:w w:val="105"/>
                <w:sz w:val="24"/>
              </w:rPr>
              <w:t>:</w:t>
            </w:r>
          </w:p>
        </w:tc>
        <w:tc>
          <w:tcPr>
            <w:tcW w:w="1822" w:type="dxa"/>
            <w:tcBorders>
              <w:top w:val="single" w:sz="4" w:space="0" w:color="000000"/>
            </w:tcBorders>
          </w:tcPr>
          <w:p w:rsidR="00A06865" w:rsidRPr="00A06865" w:rsidRDefault="00A06865" w:rsidP="00A06865">
            <w:pPr>
              <w:pStyle w:val="TableParagraph"/>
              <w:spacing w:before="120"/>
              <w:ind w:right="204"/>
              <w:jc w:val="right"/>
              <w:rPr>
                <w:sz w:val="24"/>
              </w:rPr>
            </w:pPr>
          </w:p>
        </w:tc>
      </w:tr>
      <w:tr w:rsidR="00A06865" w:rsidRPr="00A06865" w:rsidTr="00A06865">
        <w:trPr>
          <w:trHeight w:val="408"/>
        </w:trPr>
        <w:tc>
          <w:tcPr>
            <w:tcW w:w="7777" w:type="dxa"/>
          </w:tcPr>
          <w:p w:rsidR="00A06865" w:rsidRPr="00A06865" w:rsidRDefault="00A06865" w:rsidP="00A06865">
            <w:pPr>
              <w:pStyle w:val="TableParagraph"/>
              <w:spacing w:before="132" w:line="256" w:lineRule="exact"/>
              <w:rPr>
                <w:sz w:val="24"/>
              </w:rPr>
            </w:pPr>
            <w:r w:rsidRPr="00A06865">
              <w:rPr>
                <w:w w:val="105"/>
                <w:sz w:val="24"/>
              </w:rPr>
              <w:t>PDV 21%</w:t>
            </w:r>
          </w:p>
        </w:tc>
        <w:tc>
          <w:tcPr>
            <w:tcW w:w="1822" w:type="dxa"/>
          </w:tcPr>
          <w:p w:rsidR="00A06865" w:rsidRPr="00A06865" w:rsidRDefault="00A06865" w:rsidP="00A06865">
            <w:pPr>
              <w:pStyle w:val="TableParagraph"/>
              <w:spacing w:before="132" w:line="256" w:lineRule="exact"/>
              <w:ind w:right="187"/>
              <w:jc w:val="right"/>
              <w:rPr>
                <w:sz w:val="24"/>
              </w:rPr>
            </w:pPr>
          </w:p>
        </w:tc>
      </w:tr>
    </w:tbl>
    <w:p w:rsidR="00A06865" w:rsidRDefault="00A06865" w:rsidP="00A06865">
      <w:pPr>
        <w:rPr>
          <w:rFonts w:ascii="Times New Roman" w:hAnsi="Times New Roman" w:cs="Times New Roman"/>
          <w:w w:val="105"/>
        </w:rPr>
      </w:pPr>
      <w:r w:rsidRPr="00A06865">
        <w:rPr>
          <w:rFonts w:ascii="Times New Roman" w:hAnsi="Times New Roman" w:cs="Times New Roman"/>
        </w:rPr>
        <w:t xml:space="preserve">……………………………………………………………………………………………………… </w:t>
      </w:r>
      <w:r w:rsidRPr="00A06865">
        <w:rPr>
          <w:rFonts w:ascii="Times New Roman" w:hAnsi="Times New Roman" w:cs="Times New Roman"/>
          <w:w w:val="105"/>
        </w:rPr>
        <w:t>UKUPNO</w:t>
      </w:r>
      <w:r w:rsidR="00AC7878">
        <w:rPr>
          <w:rFonts w:ascii="Times New Roman" w:hAnsi="Times New Roman" w:cs="Times New Roman"/>
          <w:w w:val="105"/>
        </w:rPr>
        <w:t xml:space="preserve"> </w:t>
      </w:r>
      <w:r w:rsidRPr="00A06865">
        <w:rPr>
          <w:rFonts w:ascii="Times New Roman" w:hAnsi="Times New Roman" w:cs="Times New Roman"/>
          <w:w w:val="105"/>
        </w:rPr>
        <w:t>SA</w:t>
      </w:r>
      <w:r w:rsidR="00AC7878">
        <w:rPr>
          <w:rFonts w:ascii="Times New Roman" w:hAnsi="Times New Roman" w:cs="Times New Roman"/>
          <w:w w:val="105"/>
        </w:rPr>
        <w:t xml:space="preserve"> </w:t>
      </w:r>
      <w:r w:rsidRPr="00A06865">
        <w:rPr>
          <w:rFonts w:ascii="Times New Roman" w:hAnsi="Times New Roman" w:cs="Times New Roman"/>
          <w:w w:val="105"/>
        </w:rPr>
        <w:t>PDV</w:t>
      </w:r>
      <w:r w:rsidR="00AC7878">
        <w:rPr>
          <w:rFonts w:ascii="Times New Roman" w:hAnsi="Times New Roman" w:cs="Times New Roman"/>
          <w:w w:val="105"/>
        </w:rPr>
        <w:t>-om</w:t>
      </w:r>
      <w:r w:rsidRPr="00A06865">
        <w:rPr>
          <w:rFonts w:ascii="Times New Roman" w:hAnsi="Times New Roman" w:cs="Times New Roman"/>
          <w:w w:val="105"/>
        </w:rPr>
        <w:t>:</w:t>
      </w:r>
    </w:p>
    <w:p w:rsidR="0065607D" w:rsidRPr="00AC7878" w:rsidRDefault="0065607D" w:rsidP="0065607D">
      <w:pPr>
        <w:rPr>
          <w:rFonts w:ascii="Times New Roman" w:hAnsi="Times New Roman" w:cs="Times New Roman"/>
          <w:b/>
          <w:sz w:val="24"/>
          <w:szCs w:val="24"/>
        </w:rPr>
      </w:pPr>
      <w:r w:rsidRPr="00AC7878">
        <w:rPr>
          <w:rFonts w:ascii="Times New Roman" w:hAnsi="Times New Roman" w:cs="Times New Roman"/>
          <w:b/>
          <w:w w:val="105"/>
          <w:sz w:val="24"/>
          <w:szCs w:val="24"/>
        </w:rPr>
        <w:t>Napomena:</w:t>
      </w:r>
    </w:p>
    <w:p w:rsidR="0065607D" w:rsidRPr="00AC7878" w:rsidRDefault="0065607D" w:rsidP="00B645BF">
      <w:pPr>
        <w:tabs>
          <w:tab w:val="left" w:pos="9072"/>
        </w:tabs>
        <w:spacing w:after="0" w:line="240" w:lineRule="auto"/>
        <w:rPr>
          <w:rFonts w:ascii="Times New Roman" w:hAnsi="Times New Roman" w:cs="Times New Roman"/>
          <w:sz w:val="24"/>
          <w:szCs w:val="24"/>
        </w:rPr>
      </w:pPr>
      <w:r w:rsidRPr="00AC7878">
        <w:rPr>
          <w:rFonts w:ascii="Times New Roman" w:hAnsi="Times New Roman" w:cs="Times New Roman"/>
          <w:sz w:val="24"/>
          <w:szCs w:val="24"/>
        </w:rPr>
        <w:t xml:space="preserve">Za  Stavku II/2  Dovodjenje u prvobitno stanje razbijene kanalske trase asfaltiranjem  koristiti uslove </w:t>
      </w:r>
    </w:p>
    <w:p w:rsidR="0065607D" w:rsidRPr="00AC7878" w:rsidRDefault="0065607D" w:rsidP="00B645BF">
      <w:pPr>
        <w:tabs>
          <w:tab w:val="left" w:pos="9072"/>
        </w:tabs>
        <w:spacing w:after="0" w:line="240" w:lineRule="auto"/>
        <w:rPr>
          <w:rFonts w:ascii="Times New Roman" w:hAnsi="Times New Roman" w:cs="Times New Roman"/>
          <w:sz w:val="24"/>
          <w:szCs w:val="24"/>
        </w:rPr>
      </w:pPr>
      <w:r w:rsidRPr="00AC7878">
        <w:rPr>
          <w:rFonts w:ascii="Times New Roman" w:hAnsi="Times New Roman" w:cs="Times New Roman"/>
          <w:sz w:val="24"/>
          <w:szCs w:val="24"/>
        </w:rPr>
        <w:t xml:space="preserve">propisane u dijelu Glavnog projekta  3.2.9.1 Radovi na sanaciji kolovozne konstrukcije  </w:t>
      </w:r>
    </w:p>
    <w:p w:rsidR="0065607D" w:rsidRPr="00AC7878" w:rsidRDefault="0065607D" w:rsidP="00B645BF">
      <w:pPr>
        <w:tabs>
          <w:tab w:val="left" w:pos="9072"/>
        </w:tabs>
        <w:spacing w:after="0" w:line="240" w:lineRule="auto"/>
        <w:rPr>
          <w:rFonts w:ascii="Times New Roman" w:hAnsi="Times New Roman" w:cs="Times New Roman"/>
          <w:w w:val="105"/>
          <w:sz w:val="24"/>
          <w:szCs w:val="24"/>
        </w:rPr>
      </w:pPr>
    </w:p>
    <w:p w:rsidR="0065607D" w:rsidRPr="00AC7878" w:rsidRDefault="00F422E4" w:rsidP="00B645BF">
      <w:pPr>
        <w:widowControl w:val="0"/>
        <w:tabs>
          <w:tab w:val="left" w:pos="1217"/>
          <w:tab w:val="left" w:pos="9072"/>
        </w:tabs>
        <w:autoSpaceDE w:val="0"/>
        <w:autoSpaceDN w:val="0"/>
        <w:spacing w:before="197" w:after="0" w:line="240" w:lineRule="auto"/>
        <w:ind w:right="4360"/>
        <w:rPr>
          <w:rFonts w:ascii="Times New Roman" w:hAnsi="Times New Roman" w:cs="Times New Roman"/>
          <w:b/>
          <w:sz w:val="24"/>
          <w:szCs w:val="24"/>
        </w:rPr>
      </w:pPr>
      <w:r w:rsidRPr="00AC7878">
        <w:rPr>
          <w:rFonts w:ascii="Times New Roman" w:hAnsi="Times New Roman" w:cs="Times New Roman"/>
          <w:b/>
          <w:w w:val="110"/>
          <w:sz w:val="24"/>
          <w:szCs w:val="24"/>
          <w:u w:val="thick"/>
          <w:lang w:val="sr-Latn-CS"/>
        </w:rPr>
        <w:t>„</w:t>
      </w:r>
      <w:r w:rsidR="0065607D" w:rsidRPr="00AC7878">
        <w:rPr>
          <w:rFonts w:ascii="Times New Roman" w:hAnsi="Times New Roman" w:cs="Times New Roman"/>
          <w:b/>
          <w:w w:val="110"/>
          <w:sz w:val="24"/>
          <w:szCs w:val="24"/>
          <w:u w:val="thick"/>
        </w:rPr>
        <w:t>Donji noseći</w:t>
      </w:r>
      <w:r w:rsidR="007B6F1A" w:rsidRPr="00AC7878">
        <w:rPr>
          <w:rFonts w:ascii="Times New Roman" w:hAnsi="Times New Roman" w:cs="Times New Roman"/>
          <w:b/>
          <w:w w:val="110"/>
          <w:sz w:val="24"/>
          <w:szCs w:val="24"/>
          <w:u w:val="thick"/>
        </w:rPr>
        <w:t xml:space="preserve"> </w:t>
      </w:r>
      <w:r w:rsidR="0065607D" w:rsidRPr="00AC7878">
        <w:rPr>
          <w:rFonts w:ascii="Times New Roman" w:hAnsi="Times New Roman" w:cs="Times New Roman"/>
          <w:b/>
          <w:w w:val="110"/>
          <w:sz w:val="24"/>
          <w:szCs w:val="24"/>
          <w:u w:val="thick"/>
        </w:rPr>
        <w:t>sloj</w:t>
      </w:r>
    </w:p>
    <w:p w:rsidR="0065607D" w:rsidRPr="00AC7878" w:rsidRDefault="0065607D" w:rsidP="00B645BF">
      <w:pPr>
        <w:pStyle w:val="BodyText"/>
        <w:tabs>
          <w:tab w:val="left" w:pos="9639"/>
          <w:tab w:val="left" w:pos="9781"/>
        </w:tabs>
        <w:ind w:right="1"/>
        <w:rPr>
          <w:sz w:val="24"/>
          <w:szCs w:val="24"/>
        </w:rPr>
      </w:pPr>
      <w:r w:rsidRPr="00AC7878">
        <w:rPr>
          <w:w w:val="110"/>
          <w:sz w:val="24"/>
          <w:szCs w:val="24"/>
        </w:rPr>
        <w:t>Izradi donjeg nosećeg sloja kolovozne konstrukcije pristupa se nakon izvršenog zbijanja materijala</w:t>
      </w:r>
      <w:r w:rsidR="004D07F7" w:rsidRPr="00AC7878">
        <w:rPr>
          <w:w w:val="110"/>
          <w:sz w:val="24"/>
          <w:szCs w:val="24"/>
        </w:rPr>
        <w:t xml:space="preserve"> </w:t>
      </w:r>
      <w:r w:rsidRPr="00AC7878">
        <w:rPr>
          <w:w w:val="110"/>
          <w:sz w:val="24"/>
          <w:szCs w:val="24"/>
        </w:rPr>
        <w:t>u</w:t>
      </w:r>
      <w:r w:rsidR="007B6F1A" w:rsidRPr="00AC7878">
        <w:rPr>
          <w:w w:val="110"/>
          <w:sz w:val="24"/>
          <w:szCs w:val="24"/>
        </w:rPr>
        <w:t xml:space="preserve"> </w:t>
      </w:r>
      <w:r w:rsidRPr="00AC7878">
        <w:rPr>
          <w:w w:val="110"/>
          <w:sz w:val="24"/>
          <w:szCs w:val="24"/>
        </w:rPr>
        <w:t>rovu</w:t>
      </w:r>
      <w:r w:rsidR="007B6F1A" w:rsidRPr="00AC7878">
        <w:rPr>
          <w:w w:val="110"/>
          <w:sz w:val="24"/>
          <w:szCs w:val="24"/>
        </w:rPr>
        <w:t xml:space="preserve"> </w:t>
      </w:r>
      <w:r w:rsidRPr="00AC7878">
        <w:rPr>
          <w:w w:val="110"/>
          <w:sz w:val="24"/>
          <w:szCs w:val="24"/>
        </w:rPr>
        <w:t>dokoteposteljiceipostizanjamodulastišljivostiMsod50MPa kaoipotvrdeo prijemu izvedenih slojeva od strane Nadzornog organa Posteljicu treba izvesti ravno sa tačnošću kota od ±2cm. Posteljicu izvesti sa blagim nagibom u smjeru poprečnog pada kolovoza.</w:t>
      </w:r>
    </w:p>
    <w:p w:rsidR="0065607D" w:rsidRPr="00AC7878" w:rsidRDefault="0065607D" w:rsidP="00B645BF">
      <w:pPr>
        <w:pStyle w:val="BodyText"/>
        <w:tabs>
          <w:tab w:val="left" w:pos="8222"/>
          <w:tab w:val="left" w:pos="9356"/>
        </w:tabs>
        <w:rPr>
          <w:sz w:val="24"/>
          <w:szCs w:val="24"/>
        </w:rPr>
      </w:pPr>
      <w:r w:rsidRPr="00AC7878">
        <w:rPr>
          <w:w w:val="105"/>
          <w:sz w:val="24"/>
          <w:szCs w:val="24"/>
        </w:rPr>
        <w:t xml:space="preserve">Donji noseći sloj se izrađuje od tamponskog, šljunkovito-pjeskovitog materijala Dmax=31.5mm. Debljina donjeg nosećeg sloja na nekategorisanim i putevima niže kategorije treba da iznosi min 15cm (u proračunu količina  za Predmjer  i predračun uzeta debljina 20cm) </w:t>
      </w:r>
      <w:r w:rsidR="00BC0604">
        <w:rPr>
          <w:w w:val="105"/>
          <w:sz w:val="24"/>
          <w:szCs w:val="24"/>
        </w:rPr>
        <w:t>)</w:t>
      </w:r>
      <w:r w:rsidRPr="00AC7878">
        <w:rPr>
          <w:w w:val="105"/>
          <w:sz w:val="24"/>
          <w:szCs w:val="24"/>
        </w:rPr>
        <w:t>.  Stepen  zbijenosti  tampona  kontrolisati pomoću ploče sa padajućim tegom, izvođenjem 5-10 opita na svakih 100m  uz  obavezno izvođenje opita uz izvedene šahtove koji vrlo često predstavljaju slaba mjesta u  kolovoznoj konstrukciji. Po potrebi Nadzor može zahtijevati i veći broj opita od propisanog u</w:t>
      </w:r>
      <w:r w:rsidRPr="0065607D">
        <w:rPr>
          <w:w w:val="105"/>
          <w:sz w:val="24"/>
          <w:szCs w:val="24"/>
        </w:rPr>
        <w:t xml:space="preserve"> </w:t>
      </w:r>
      <w:r w:rsidRPr="00AC7878">
        <w:rPr>
          <w:w w:val="105"/>
          <w:sz w:val="24"/>
          <w:szCs w:val="24"/>
        </w:rPr>
        <w:lastRenderedPageBreak/>
        <w:t>slučajudapostojisumnjaukvalitetnasipanjaizbijanjamaterijala.Na</w:t>
      </w:r>
      <w:r w:rsidR="007B6F1A" w:rsidRPr="00AC7878">
        <w:rPr>
          <w:w w:val="105"/>
          <w:sz w:val="24"/>
          <w:szCs w:val="24"/>
        </w:rPr>
        <w:t xml:space="preserve"> </w:t>
      </w:r>
      <w:r w:rsidRPr="00AC7878">
        <w:rPr>
          <w:w w:val="105"/>
          <w:sz w:val="24"/>
          <w:szCs w:val="24"/>
        </w:rPr>
        <w:t>gornjoj</w:t>
      </w:r>
      <w:r w:rsidR="007B6F1A" w:rsidRPr="00AC7878">
        <w:rPr>
          <w:w w:val="105"/>
          <w:sz w:val="24"/>
          <w:szCs w:val="24"/>
        </w:rPr>
        <w:t xml:space="preserve"> </w:t>
      </w:r>
      <w:r w:rsidRPr="00AC7878">
        <w:rPr>
          <w:w w:val="105"/>
          <w:sz w:val="24"/>
          <w:szCs w:val="24"/>
        </w:rPr>
        <w:t>koti</w:t>
      </w:r>
      <w:r w:rsidR="007B6F1A" w:rsidRPr="00AC7878">
        <w:rPr>
          <w:w w:val="105"/>
          <w:sz w:val="24"/>
          <w:szCs w:val="24"/>
        </w:rPr>
        <w:t xml:space="preserve"> </w:t>
      </w:r>
      <w:r w:rsidRPr="00AC7878">
        <w:rPr>
          <w:w w:val="105"/>
          <w:sz w:val="24"/>
          <w:szCs w:val="24"/>
        </w:rPr>
        <w:t>tamponskog</w:t>
      </w:r>
      <w:r w:rsidR="007B6F1A" w:rsidRPr="00AC7878">
        <w:rPr>
          <w:w w:val="105"/>
          <w:sz w:val="24"/>
          <w:szCs w:val="24"/>
        </w:rPr>
        <w:t xml:space="preserve"> </w:t>
      </w:r>
      <w:r w:rsidRPr="00AC7878">
        <w:rPr>
          <w:w w:val="105"/>
          <w:sz w:val="24"/>
          <w:szCs w:val="24"/>
        </w:rPr>
        <w:t>sloja kolovozne konstrukcije potrebno je postići modul stišljivosti Ms=80MPa (MN/m2). Sva ispitivanja stepena zbijenosti materijala uračunata su u jediničnu cijenu pozicije  iz  Predmjera. Svako dodatno ponavljanje opita zbog nezadovoljavajućih  rezultata  takođe  pada  na  teret izvođača. Jediničnom cijenom obuhvaćena  je  izrada  izvještaja  o  stepenu  zbijenosti  materijala  od ovlašćeneinstitucije.</w:t>
      </w:r>
    </w:p>
    <w:p w:rsidR="0065607D" w:rsidRPr="00AC7878" w:rsidRDefault="0065607D" w:rsidP="0065607D">
      <w:pPr>
        <w:spacing w:after="0" w:line="240" w:lineRule="auto"/>
        <w:rPr>
          <w:rFonts w:ascii="Times New Roman" w:hAnsi="Times New Roman" w:cs="Times New Roman"/>
          <w:w w:val="105"/>
          <w:sz w:val="24"/>
          <w:szCs w:val="24"/>
        </w:rPr>
      </w:pPr>
    </w:p>
    <w:p w:rsidR="0065607D" w:rsidRPr="00AC7878" w:rsidRDefault="0065607D" w:rsidP="00B645BF">
      <w:pPr>
        <w:spacing w:after="0" w:line="240" w:lineRule="auto"/>
        <w:rPr>
          <w:rFonts w:ascii="Times New Roman" w:hAnsi="Times New Roman" w:cs="Times New Roman"/>
          <w:b/>
          <w:w w:val="115"/>
          <w:sz w:val="24"/>
          <w:szCs w:val="24"/>
          <w:u w:val="thick"/>
        </w:rPr>
      </w:pPr>
      <w:r w:rsidRPr="00AC7878">
        <w:rPr>
          <w:rFonts w:ascii="Times New Roman" w:hAnsi="Times New Roman" w:cs="Times New Roman"/>
          <w:b/>
          <w:w w:val="115"/>
          <w:sz w:val="24"/>
          <w:szCs w:val="24"/>
          <w:u w:val="thick"/>
        </w:rPr>
        <w:t>Gornji noseći sloj BNS 22 i habajući sloj AB11</w:t>
      </w:r>
    </w:p>
    <w:p w:rsidR="0065607D" w:rsidRPr="00AC7878" w:rsidRDefault="0065607D" w:rsidP="00B645BF">
      <w:pPr>
        <w:pStyle w:val="BodyText"/>
        <w:rPr>
          <w:sz w:val="24"/>
          <w:szCs w:val="24"/>
        </w:rPr>
      </w:pPr>
      <w:r w:rsidRPr="00AC7878">
        <w:rPr>
          <w:w w:val="110"/>
          <w:sz w:val="24"/>
          <w:szCs w:val="24"/>
        </w:rPr>
        <w:t>Prilikom izvođenja iskopa neophodno je, da Izvođač evidentira postojeće stanje kolovozne konstrukcije, pismeno putem gradilišne dokumentacije i fotografski.</w:t>
      </w:r>
    </w:p>
    <w:p w:rsidR="007B6F1A" w:rsidRPr="00AC7878" w:rsidRDefault="0065607D" w:rsidP="00B645BF">
      <w:pPr>
        <w:pStyle w:val="BodyText"/>
        <w:rPr>
          <w:w w:val="105"/>
          <w:sz w:val="24"/>
          <w:szCs w:val="24"/>
        </w:rPr>
      </w:pPr>
      <w:r w:rsidRPr="00AC7878">
        <w:rPr>
          <w:w w:val="105"/>
          <w:sz w:val="24"/>
          <w:szCs w:val="24"/>
        </w:rPr>
        <w:t>Sanaciju</w:t>
      </w:r>
    </w:p>
    <w:p w:rsidR="007B6F1A" w:rsidRPr="00AC7878" w:rsidRDefault="0065607D" w:rsidP="00B645BF">
      <w:pPr>
        <w:pStyle w:val="BodyText"/>
        <w:rPr>
          <w:w w:val="105"/>
          <w:sz w:val="24"/>
          <w:szCs w:val="24"/>
        </w:rPr>
      </w:pPr>
      <w:r w:rsidRPr="00AC7878">
        <w:rPr>
          <w:w w:val="105"/>
          <w:sz w:val="24"/>
          <w:szCs w:val="24"/>
        </w:rPr>
        <w:t xml:space="preserve"> kolovozne </w:t>
      </w:r>
    </w:p>
    <w:p w:rsidR="0065607D" w:rsidRPr="00AC7878" w:rsidRDefault="0065607D" w:rsidP="00A108AC">
      <w:pPr>
        <w:pStyle w:val="BodyText"/>
        <w:rPr>
          <w:sz w:val="24"/>
          <w:szCs w:val="24"/>
        </w:rPr>
      </w:pPr>
      <w:r w:rsidRPr="00AC7878">
        <w:rPr>
          <w:w w:val="105"/>
          <w:sz w:val="24"/>
          <w:szCs w:val="24"/>
        </w:rPr>
        <w:t>konstrukcije  izvesti</w:t>
      </w:r>
      <w:r w:rsidR="007B6F1A" w:rsidRPr="00AC7878">
        <w:rPr>
          <w:w w:val="105"/>
          <w:sz w:val="24"/>
          <w:szCs w:val="24"/>
        </w:rPr>
        <w:t xml:space="preserve"> </w:t>
      </w:r>
      <w:r w:rsidRPr="00AC7878">
        <w:rPr>
          <w:w w:val="105"/>
          <w:sz w:val="24"/>
          <w:szCs w:val="24"/>
        </w:rPr>
        <w:t>izvođenjem</w:t>
      </w:r>
      <w:r w:rsidR="007B6F1A" w:rsidRPr="00AC7878">
        <w:rPr>
          <w:w w:val="105"/>
          <w:sz w:val="24"/>
          <w:szCs w:val="24"/>
        </w:rPr>
        <w:t xml:space="preserve"> </w:t>
      </w:r>
      <w:r w:rsidRPr="00AC7878">
        <w:rPr>
          <w:w w:val="105"/>
          <w:sz w:val="24"/>
          <w:szCs w:val="24"/>
        </w:rPr>
        <w:t>jednog</w:t>
      </w:r>
      <w:r w:rsidR="007B6F1A" w:rsidRPr="00AC7878">
        <w:rPr>
          <w:w w:val="105"/>
          <w:sz w:val="24"/>
          <w:szCs w:val="24"/>
        </w:rPr>
        <w:t xml:space="preserve"> </w:t>
      </w:r>
      <w:r w:rsidRPr="00AC7878">
        <w:rPr>
          <w:w w:val="105"/>
          <w:sz w:val="24"/>
          <w:szCs w:val="24"/>
        </w:rPr>
        <w:t>sloja</w:t>
      </w:r>
      <w:r w:rsidR="007B6F1A" w:rsidRPr="00AC7878">
        <w:rPr>
          <w:w w:val="105"/>
          <w:sz w:val="24"/>
          <w:szCs w:val="24"/>
        </w:rPr>
        <w:t xml:space="preserve"> </w:t>
      </w:r>
      <w:r w:rsidRPr="00AC7878">
        <w:rPr>
          <w:w w:val="105"/>
          <w:sz w:val="24"/>
          <w:szCs w:val="24"/>
        </w:rPr>
        <w:t>bitumeniziranog</w:t>
      </w:r>
      <w:r w:rsidR="007B6F1A" w:rsidRPr="00AC7878">
        <w:rPr>
          <w:w w:val="105"/>
          <w:sz w:val="24"/>
          <w:szCs w:val="24"/>
        </w:rPr>
        <w:t xml:space="preserve"> </w:t>
      </w:r>
      <w:r w:rsidRPr="00AC7878">
        <w:rPr>
          <w:w w:val="105"/>
          <w:sz w:val="24"/>
          <w:szCs w:val="24"/>
        </w:rPr>
        <w:t>nosećeg</w:t>
      </w:r>
      <w:r w:rsidR="007B6F1A" w:rsidRPr="00AC7878">
        <w:rPr>
          <w:w w:val="105"/>
          <w:sz w:val="24"/>
          <w:szCs w:val="24"/>
        </w:rPr>
        <w:t xml:space="preserve"> </w:t>
      </w:r>
      <w:r w:rsidRPr="00AC7878">
        <w:rPr>
          <w:w w:val="105"/>
          <w:sz w:val="24"/>
          <w:szCs w:val="24"/>
        </w:rPr>
        <w:t>sloja</w:t>
      </w:r>
      <w:r w:rsidR="007B6F1A" w:rsidRPr="00AC7878">
        <w:rPr>
          <w:w w:val="105"/>
          <w:sz w:val="24"/>
          <w:szCs w:val="24"/>
        </w:rPr>
        <w:t xml:space="preserve"> </w:t>
      </w:r>
      <w:r w:rsidRPr="00AC7878">
        <w:rPr>
          <w:w w:val="105"/>
          <w:sz w:val="24"/>
          <w:szCs w:val="24"/>
        </w:rPr>
        <w:t>BNS22</w:t>
      </w:r>
      <w:r w:rsidR="007B6F1A" w:rsidRPr="00AC7878">
        <w:rPr>
          <w:w w:val="105"/>
          <w:sz w:val="24"/>
          <w:szCs w:val="24"/>
        </w:rPr>
        <w:t xml:space="preserve"> </w:t>
      </w:r>
      <w:r w:rsidRPr="00AC7878">
        <w:rPr>
          <w:w w:val="105"/>
          <w:sz w:val="24"/>
          <w:szCs w:val="24"/>
        </w:rPr>
        <w:t>debljine</w:t>
      </w:r>
      <w:r w:rsidR="007B6F1A" w:rsidRPr="00AC7878">
        <w:rPr>
          <w:w w:val="105"/>
          <w:sz w:val="24"/>
          <w:szCs w:val="24"/>
        </w:rPr>
        <w:t xml:space="preserve"> </w:t>
      </w:r>
      <w:r w:rsidRPr="00AC7878">
        <w:rPr>
          <w:w w:val="105"/>
          <w:sz w:val="24"/>
          <w:szCs w:val="24"/>
        </w:rPr>
        <w:t>6</w:t>
      </w:r>
      <w:r w:rsidR="007B6F1A" w:rsidRPr="00AC7878">
        <w:rPr>
          <w:w w:val="105"/>
          <w:sz w:val="24"/>
          <w:szCs w:val="24"/>
        </w:rPr>
        <w:t xml:space="preserve"> </w:t>
      </w:r>
      <w:r w:rsidRPr="00AC7878">
        <w:rPr>
          <w:w w:val="105"/>
          <w:sz w:val="24"/>
          <w:szCs w:val="24"/>
        </w:rPr>
        <w:t>cm</w:t>
      </w:r>
      <w:r w:rsidR="007B6F1A" w:rsidRPr="00AC7878">
        <w:rPr>
          <w:w w:val="105"/>
          <w:sz w:val="24"/>
          <w:szCs w:val="24"/>
        </w:rPr>
        <w:t xml:space="preserve"> </w:t>
      </w:r>
      <w:r w:rsidRPr="00AC7878">
        <w:rPr>
          <w:w w:val="105"/>
          <w:sz w:val="24"/>
          <w:szCs w:val="24"/>
        </w:rPr>
        <w:t>i</w:t>
      </w:r>
      <w:r w:rsidR="007B6F1A" w:rsidRPr="00AC7878">
        <w:rPr>
          <w:w w:val="105"/>
          <w:sz w:val="24"/>
          <w:szCs w:val="24"/>
        </w:rPr>
        <w:t xml:space="preserve"> </w:t>
      </w:r>
      <w:r w:rsidRPr="00AC7878">
        <w:rPr>
          <w:w w:val="105"/>
          <w:sz w:val="24"/>
          <w:szCs w:val="24"/>
        </w:rPr>
        <w:t xml:space="preserve">sloja </w:t>
      </w:r>
      <w:r w:rsidRPr="00AC7878">
        <w:rPr>
          <w:w w:val="110"/>
          <w:sz w:val="24"/>
          <w:szCs w:val="24"/>
        </w:rPr>
        <w:t>habajućeg asfalt-betona debljine 4cm. Širina sloja BNS22 odgovara širini rova, dok je širina sloja AB11 uvećana u odnosu na širinu rova za 10cm sa obje strane rova.</w:t>
      </w:r>
    </w:p>
    <w:p w:rsidR="0065607D" w:rsidRPr="00AC7878" w:rsidRDefault="0065607D" w:rsidP="00A108AC">
      <w:pPr>
        <w:pStyle w:val="BodyText"/>
        <w:rPr>
          <w:sz w:val="24"/>
          <w:szCs w:val="24"/>
        </w:rPr>
      </w:pPr>
      <w:r w:rsidRPr="00AC7878">
        <w:rPr>
          <w:w w:val="105"/>
          <w:sz w:val="24"/>
          <w:szCs w:val="24"/>
        </w:rPr>
        <w:t>Sloj BNS 22 izvesti na prethodno pripremljenoj podlozi - donjem nosećem sloju debljine 20cm, propisno nivelisanom i zbijenom do  Ms=80MPa.  Karakteristike  ugrađene  asfaltne  mješavine treba da odgovaraju u svemu zahtjevima iz  standarda  JUS  U.E9.021  ili  drugog  važećeg  standarda po zahtjevu Naručioca, za srednje saobraćajno opterećenje. Prije početka radova na izvođenju sloja BNS22 nadzorni organ snima niveletu i ravnost podloge. Na djelovima gdje  površina tamponskog sloja odstupa od propisane visine za više od  20mm  neophodno  je  da  Izvođač izvrši popravku podloge. Popravka se vrši na sledeći</w:t>
      </w:r>
      <w:r w:rsidR="00A108AC" w:rsidRPr="00AC7878">
        <w:rPr>
          <w:w w:val="105"/>
          <w:sz w:val="24"/>
          <w:szCs w:val="24"/>
        </w:rPr>
        <w:t xml:space="preserve"> </w:t>
      </w:r>
      <w:r w:rsidRPr="00AC7878">
        <w:rPr>
          <w:w w:val="105"/>
          <w:sz w:val="24"/>
          <w:szCs w:val="24"/>
        </w:rPr>
        <w:t>način:</w:t>
      </w:r>
    </w:p>
    <w:p w:rsidR="0065607D" w:rsidRPr="00AC7878" w:rsidRDefault="0065607D" w:rsidP="00A108AC">
      <w:pPr>
        <w:widowControl w:val="0"/>
        <w:tabs>
          <w:tab w:val="left" w:pos="1200"/>
        </w:tabs>
        <w:autoSpaceDE w:val="0"/>
        <w:autoSpaceDN w:val="0"/>
        <w:spacing w:after="0" w:line="240" w:lineRule="auto"/>
        <w:jc w:val="both"/>
        <w:rPr>
          <w:rFonts w:ascii="Times New Roman" w:hAnsi="Times New Roman" w:cs="Times New Roman"/>
          <w:sz w:val="24"/>
          <w:szCs w:val="24"/>
        </w:rPr>
      </w:pPr>
      <w:r w:rsidRPr="00AC7878">
        <w:rPr>
          <w:rFonts w:ascii="Times New Roman" w:hAnsi="Times New Roman" w:cs="Times New Roman"/>
          <w:w w:val="105"/>
          <w:sz w:val="24"/>
          <w:szCs w:val="24"/>
        </w:rPr>
        <w:t>Ukoliko je površina podloge-tampona ispod propisane nivelete, korekcija se vrši  povećanjem debljine sloja asfalta, ili  dodatnim  nasipanjem  i  provjerom  stepena  zbijenosti</w:t>
      </w:r>
      <w:r w:rsidR="00A108AC" w:rsidRPr="00AC7878">
        <w:rPr>
          <w:rFonts w:ascii="Times New Roman" w:hAnsi="Times New Roman" w:cs="Times New Roman"/>
          <w:w w:val="105"/>
          <w:sz w:val="24"/>
          <w:szCs w:val="24"/>
        </w:rPr>
        <w:t xml:space="preserve"> </w:t>
      </w:r>
      <w:r w:rsidRPr="00AC7878">
        <w:rPr>
          <w:rFonts w:ascii="Times New Roman" w:hAnsi="Times New Roman" w:cs="Times New Roman"/>
          <w:w w:val="105"/>
          <w:sz w:val="24"/>
          <w:szCs w:val="24"/>
        </w:rPr>
        <w:t>ukoliko</w:t>
      </w:r>
      <w:r w:rsidR="00A108AC" w:rsidRPr="00AC7878">
        <w:rPr>
          <w:rFonts w:ascii="Times New Roman" w:hAnsi="Times New Roman" w:cs="Times New Roman"/>
          <w:w w:val="105"/>
          <w:sz w:val="24"/>
          <w:szCs w:val="24"/>
        </w:rPr>
        <w:t xml:space="preserve"> </w:t>
      </w:r>
      <w:r w:rsidRPr="00AC7878">
        <w:rPr>
          <w:rFonts w:ascii="Times New Roman" w:hAnsi="Times New Roman" w:cs="Times New Roman"/>
          <w:w w:val="105"/>
          <w:sz w:val="24"/>
          <w:szCs w:val="24"/>
        </w:rPr>
        <w:t>je</w:t>
      </w:r>
      <w:r w:rsidR="00A108AC" w:rsidRPr="00AC7878">
        <w:rPr>
          <w:rFonts w:ascii="Times New Roman" w:hAnsi="Times New Roman" w:cs="Times New Roman"/>
          <w:w w:val="105"/>
          <w:sz w:val="24"/>
          <w:szCs w:val="24"/>
        </w:rPr>
        <w:t xml:space="preserve"> </w:t>
      </w:r>
      <w:r w:rsidRPr="00AC7878">
        <w:rPr>
          <w:rFonts w:ascii="Times New Roman" w:hAnsi="Times New Roman" w:cs="Times New Roman"/>
          <w:w w:val="105"/>
          <w:sz w:val="24"/>
          <w:szCs w:val="24"/>
        </w:rPr>
        <w:t>odstupanje</w:t>
      </w:r>
      <w:r w:rsidR="00A108AC" w:rsidRPr="00AC7878">
        <w:rPr>
          <w:rFonts w:ascii="Times New Roman" w:hAnsi="Times New Roman" w:cs="Times New Roman"/>
          <w:w w:val="105"/>
          <w:sz w:val="24"/>
          <w:szCs w:val="24"/>
        </w:rPr>
        <w:t xml:space="preserve"> </w:t>
      </w:r>
      <w:r w:rsidRPr="00AC7878">
        <w:rPr>
          <w:rFonts w:ascii="Times New Roman" w:hAnsi="Times New Roman" w:cs="Times New Roman"/>
          <w:w w:val="105"/>
          <w:sz w:val="24"/>
          <w:szCs w:val="24"/>
        </w:rPr>
        <w:t>od</w:t>
      </w:r>
      <w:r w:rsidR="00A108AC" w:rsidRPr="00AC7878">
        <w:rPr>
          <w:rFonts w:ascii="Times New Roman" w:hAnsi="Times New Roman" w:cs="Times New Roman"/>
          <w:w w:val="105"/>
          <w:sz w:val="24"/>
          <w:szCs w:val="24"/>
        </w:rPr>
        <w:t xml:space="preserve"> </w:t>
      </w:r>
      <w:r w:rsidRPr="00AC7878">
        <w:rPr>
          <w:rFonts w:ascii="Times New Roman" w:hAnsi="Times New Roman" w:cs="Times New Roman"/>
          <w:w w:val="105"/>
          <w:sz w:val="24"/>
          <w:szCs w:val="24"/>
        </w:rPr>
        <w:t>propisane</w:t>
      </w:r>
      <w:r w:rsidR="00A108AC" w:rsidRPr="00AC7878">
        <w:rPr>
          <w:rFonts w:ascii="Times New Roman" w:hAnsi="Times New Roman" w:cs="Times New Roman"/>
          <w:w w:val="105"/>
          <w:sz w:val="24"/>
          <w:szCs w:val="24"/>
        </w:rPr>
        <w:t xml:space="preserve"> </w:t>
      </w:r>
      <w:r w:rsidRPr="00AC7878">
        <w:rPr>
          <w:rFonts w:ascii="Times New Roman" w:hAnsi="Times New Roman" w:cs="Times New Roman"/>
          <w:w w:val="105"/>
          <w:sz w:val="24"/>
          <w:szCs w:val="24"/>
        </w:rPr>
        <w:t>nivelete</w:t>
      </w:r>
      <w:r w:rsidR="00A108AC" w:rsidRPr="00AC7878">
        <w:rPr>
          <w:rFonts w:ascii="Times New Roman" w:hAnsi="Times New Roman" w:cs="Times New Roman"/>
          <w:w w:val="105"/>
          <w:sz w:val="24"/>
          <w:szCs w:val="24"/>
        </w:rPr>
        <w:t xml:space="preserve"> </w:t>
      </w:r>
      <w:r w:rsidRPr="00AC7878">
        <w:rPr>
          <w:rFonts w:ascii="Times New Roman" w:hAnsi="Times New Roman" w:cs="Times New Roman"/>
          <w:w w:val="105"/>
          <w:sz w:val="24"/>
          <w:szCs w:val="24"/>
        </w:rPr>
        <w:t>veće</w:t>
      </w:r>
      <w:r w:rsidR="00A108AC" w:rsidRPr="00AC7878">
        <w:rPr>
          <w:rFonts w:ascii="Times New Roman" w:hAnsi="Times New Roman" w:cs="Times New Roman"/>
          <w:w w:val="105"/>
          <w:sz w:val="24"/>
          <w:szCs w:val="24"/>
        </w:rPr>
        <w:t xml:space="preserve"> </w:t>
      </w:r>
      <w:r w:rsidRPr="00AC7878">
        <w:rPr>
          <w:rFonts w:ascii="Times New Roman" w:hAnsi="Times New Roman" w:cs="Times New Roman"/>
          <w:w w:val="105"/>
          <w:sz w:val="24"/>
          <w:szCs w:val="24"/>
        </w:rPr>
        <w:t>od</w:t>
      </w:r>
      <w:r w:rsidR="00A108AC" w:rsidRPr="00AC7878">
        <w:rPr>
          <w:rFonts w:ascii="Times New Roman" w:hAnsi="Times New Roman" w:cs="Times New Roman"/>
          <w:w w:val="105"/>
          <w:sz w:val="24"/>
          <w:szCs w:val="24"/>
        </w:rPr>
        <w:t xml:space="preserve"> </w:t>
      </w:r>
      <w:r w:rsidRPr="00AC7878">
        <w:rPr>
          <w:rFonts w:ascii="Times New Roman" w:hAnsi="Times New Roman" w:cs="Times New Roman"/>
          <w:w w:val="105"/>
          <w:sz w:val="24"/>
          <w:szCs w:val="24"/>
        </w:rPr>
        <w:t>dozvoljenog</w:t>
      </w:r>
    </w:p>
    <w:p w:rsidR="0065607D" w:rsidRPr="00AC7878" w:rsidRDefault="0065607D" w:rsidP="00A108AC">
      <w:pPr>
        <w:spacing w:after="0" w:line="240" w:lineRule="auto"/>
        <w:jc w:val="both"/>
        <w:rPr>
          <w:rFonts w:ascii="Times New Roman" w:hAnsi="Times New Roman" w:cs="Times New Roman"/>
          <w:sz w:val="24"/>
          <w:szCs w:val="24"/>
        </w:rPr>
      </w:pPr>
      <w:r w:rsidRPr="00AC7878">
        <w:rPr>
          <w:rFonts w:ascii="Times New Roman" w:hAnsi="Times New Roman" w:cs="Times New Roman"/>
          <w:w w:val="105"/>
          <w:sz w:val="24"/>
          <w:szCs w:val="24"/>
        </w:rPr>
        <w:t>Ukoliko je visina podloge veća od propisane nivelete,</w:t>
      </w:r>
      <w:r w:rsidR="00A108AC" w:rsidRPr="00AC7878">
        <w:rPr>
          <w:rFonts w:ascii="Times New Roman" w:hAnsi="Times New Roman" w:cs="Times New Roman"/>
          <w:w w:val="105"/>
          <w:sz w:val="24"/>
          <w:szCs w:val="24"/>
        </w:rPr>
        <w:t xml:space="preserve"> Izvođač je  dužan  da  izvrši </w:t>
      </w:r>
      <w:r w:rsidRPr="00AC7878">
        <w:rPr>
          <w:rFonts w:ascii="Times New Roman" w:hAnsi="Times New Roman" w:cs="Times New Roman"/>
          <w:w w:val="105"/>
          <w:sz w:val="24"/>
          <w:szCs w:val="24"/>
        </w:rPr>
        <w:t>uklanjanje viška materijala i da podlogu propisno kompaktira, kako bi se obezbijedila potrebna debljina asfaltnog</w:t>
      </w:r>
      <w:r w:rsidR="00A108AC" w:rsidRPr="00AC7878">
        <w:rPr>
          <w:rFonts w:ascii="Times New Roman" w:hAnsi="Times New Roman" w:cs="Times New Roman"/>
          <w:w w:val="105"/>
          <w:sz w:val="24"/>
          <w:szCs w:val="24"/>
        </w:rPr>
        <w:t xml:space="preserve"> </w:t>
      </w:r>
      <w:r w:rsidRPr="00AC7878">
        <w:rPr>
          <w:rFonts w:ascii="Times New Roman" w:hAnsi="Times New Roman" w:cs="Times New Roman"/>
          <w:w w:val="105"/>
          <w:sz w:val="24"/>
          <w:szCs w:val="24"/>
        </w:rPr>
        <w:t>sloja</w:t>
      </w:r>
    </w:p>
    <w:p w:rsidR="001610D0" w:rsidRPr="00AC7878" w:rsidRDefault="001610D0" w:rsidP="00A108AC">
      <w:pPr>
        <w:tabs>
          <w:tab w:val="left" w:pos="2529"/>
        </w:tabs>
        <w:spacing w:after="0" w:line="240" w:lineRule="auto"/>
        <w:jc w:val="both"/>
        <w:rPr>
          <w:rFonts w:ascii="Times New Roman" w:hAnsi="Times New Roman" w:cs="Times New Roman"/>
          <w:b/>
          <w:bCs/>
          <w:color w:val="FF0000"/>
          <w:sz w:val="24"/>
          <w:szCs w:val="24"/>
        </w:rPr>
      </w:pPr>
    </w:p>
    <w:p w:rsidR="0065607D" w:rsidRPr="00AC7878" w:rsidRDefault="0065607D" w:rsidP="00A108AC">
      <w:pPr>
        <w:pStyle w:val="BodyText"/>
        <w:tabs>
          <w:tab w:val="left" w:pos="9356"/>
        </w:tabs>
        <w:rPr>
          <w:sz w:val="24"/>
          <w:szCs w:val="24"/>
        </w:rPr>
      </w:pPr>
      <w:r w:rsidRPr="00AC7878">
        <w:rPr>
          <w:w w:val="105"/>
          <w:sz w:val="24"/>
          <w:szCs w:val="24"/>
        </w:rPr>
        <w:t>O kvalitetu izvedenih asfalterskih radova potrebno je pribaviti odgovarajuće  ateste  izdate  od  strane ovlašćene institucije. U jediničnu cijenu pozicije vraćanja kolovozne konstrukcije  u  prvobitno stanje uračunati su svi troškovi ispitivanja kvaliteta izvedenih radova ,popravki i ugrađenog materijalaukolovoznukonstrukcijuipribavljanjaatestaokvalitetuizvedenihradova.</w:t>
      </w:r>
    </w:p>
    <w:p w:rsidR="0065607D" w:rsidRPr="00AC7878" w:rsidRDefault="0065607D" w:rsidP="00A108AC">
      <w:pPr>
        <w:tabs>
          <w:tab w:val="left" w:pos="2529"/>
          <w:tab w:val="left" w:pos="9356"/>
        </w:tabs>
        <w:spacing w:after="0" w:line="240" w:lineRule="auto"/>
        <w:jc w:val="both"/>
        <w:rPr>
          <w:rFonts w:ascii="Times New Roman" w:hAnsi="Times New Roman" w:cs="Times New Roman"/>
          <w:b/>
          <w:bCs/>
          <w:color w:val="FF0000"/>
          <w:sz w:val="24"/>
          <w:szCs w:val="24"/>
        </w:rPr>
      </w:pPr>
    </w:p>
    <w:p w:rsidR="0065607D" w:rsidRPr="00AC7878" w:rsidRDefault="0065607D" w:rsidP="00A108AC">
      <w:pPr>
        <w:pStyle w:val="BodyText"/>
        <w:spacing w:before="198"/>
        <w:rPr>
          <w:sz w:val="24"/>
          <w:szCs w:val="24"/>
        </w:rPr>
      </w:pPr>
      <w:r w:rsidRPr="00AC7878">
        <w:rPr>
          <w:w w:val="105"/>
          <w:sz w:val="24"/>
          <w:szCs w:val="24"/>
        </w:rPr>
        <w:t>Asfaltni sloj (BNS 22) može se polagati samo na podlogu koja je suva i nije smrznuta.</w:t>
      </w:r>
    </w:p>
    <w:p w:rsidR="0065607D" w:rsidRPr="00AC7878" w:rsidRDefault="0065607D" w:rsidP="0065607D">
      <w:pPr>
        <w:pStyle w:val="BodyText"/>
        <w:spacing w:before="3"/>
        <w:rPr>
          <w:sz w:val="24"/>
          <w:szCs w:val="24"/>
        </w:rPr>
      </w:pPr>
    </w:p>
    <w:p w:rsidR="0065607D" w:rsidRPr="00AC7878" w:rsidRDefault="0065607D" w:rsidP="0065607D">
      <w:pPr>
        <w:pStyle w:val="BodyText"/>
        <w:spacing w:before="1"/>
        <w:rPr>
          <w:b/>
          <w:sz w:val="24"/>
          <w:szCs w:val="24"/>
        </w:rPr>
      </w:pPr>
      <w:r w:rsidRPr="00AC7878">
        <w:rPr>
          <w:b/>
          <w:w w:val="115"/>
          <w:sz w:val="24"/>
          <w:szCs w:val="24"/>
          <w:u w:val="thick"/>
        </w:rPr>
        <w:t>Habajući sloj AB11</w:t>
      </w:r>
    </w:p>
    <w:p w:rsidR="0065607D" w:rsidRPr="00AC7878" w:rsidRDefault="0065607D" w:rsidP="0065607D">
      <w:pPr>
        <w:pStyle w:val="BodyText"/>
        <w:spacing w:before="6"/>
        <w:rPr>
          <w:sz w:val="24"/>
          <w:szCs w:val="24"/>
        </w:rPr>
      </w:pPr>
    </w:p>
    <w:p w:rsidR="0065607D" w:rsidRPr="00AC7878" w:rsidRDefault="0065607D" w:rsidP="00A108AC">
      <w:pPr>
        <w:pStyle w:val="BodyText"/>
        <w:spacing w:before="92"/>
        <w:ind w:right="1"/>
        <w:rPr>
          <w:sz w:val="24"/>
          <w:szCs w:val="24"/>
        </w:rPr>
      </w:pPr>
      <w:r w:rsidRPr="00AC7878">
        <w:rPr>
          <w:w w:val="105"/>
          <w:sz w:val="24"/>
          <w:szCs w:val="24"/>
        </w:rPr>
        <w:t>Prije početka radova na izvođenju sloja asfalt betona (AB11) podloga, tj. prethodno izvedeni sloj BNS22 mora biti dobro opran, očišćen čeličnim  četkama  i  izduvan  kompresorom.  Pošto  se  završi</w:t>
      </w:r>
      <w:r w:rsidR="006653D8">
        <w:rPr>
          <w:w w:val="105"/>
          <w:sz w:val="24"/>
          <w:szCs w:val="24"/>
        </w:rPr>
        <w:t xml:space="preserve"> </w:t>
      </w:r>
      <w:r w:rsidRPr="00AC7878">
        <w:rPr>
          <w:w w:val="105"/>
          <w:sz w:val="24"/>
          <w:szCs w:val="24"/>
        </w:rPr>
        <w:t>čišćenje</w:t>
      </w:r>
      <w:r w:rsidR="006653D8">
        <w:rPr>
          <w:w w:val="105"/>
          <w:sz w:val="24"/>
          <w:szCs w:val="24"/>
        </w:rPr>
        <w:t xml:space="preserve"> </w:t>
      </w:r>
      <w:r w:rsidRPr="00AC7878">
        <w:rPr>
          <w:w w:val="105"/>
          <w:sz w:val="24"/>
          <w:szCs w:val="24"/>
        </w:rPr>
        <w:t>podloge,nadzorni</w:t>
      </w:r>
      <w:r w:rsidR="006653D8">
        <w:rPr>
          <w:w w:val="105"/>
          <w:sz w:val="24"/>
          <w:szCs w:val="24"/>
        </w:rPr>
        <w:t xml:space="preserve"> </w:t>
      </w:r>
      <w:r w:rsidRPr="00AC7878">
        <w:rPr>
          <w:w w:val="105"/>
          <w:sz w:val="24"/>
          <w:szCs w:val="24"/>
        </w:rPr>
        <w:t>organ</w:t>
      </w:r>
      <w:r w:rsidR="006653D8">
        <w:rPr>
          <w:w w:val="105"/>
          <w:sz w:val="24"/>
          <w:szCs w:val="24"/>
        </w:rPr>
        <w:t xml:space="preserve"> </w:t>
      </w:r>
      <w:r w:rsidRPr="00AC7878">
        <w:rPr>
          <w:w w:val="105"/>
          <w:sz w:val="24"/>
          <w:szCs w:val="24"/>
        </w:rPr>
        <w:t>snima</w:t>
      </w:r>
      <w:r w:rsidR="006653D8">
        <w:rPr>
          <w:w w:val="105"/>
          <w:sz w:val="24"/>
          <w:szCs w:val="24"/>
        </w:rPr>
        <w:t xml:space="preserve"> </w:t>
      </w:r>
      <w:r w:rsidRPr="00AC7878">
        <w:rPr>
          <w:w w:val="105"/>
          <w:sz w:val="24"/>
          <w:szCs w:val="24"/>
        </w:rPr>
        <w:t>niveletu</w:t>
      </w:r>
      <w:r w:rsidR="006653D8">
        <w:rPr>
          <w:w w:val="105"/>
          <w:sz w:val="24"/>
          <w:szCs w:val="24"/>
        </w:rPr>
        <w:t xml:space="preserve"> </w:t>
      </w:r>
      <w:r w:rsidRPr="00AC7878">
        <w:rPr>
          <w:w w:val="105"/>
          <w:sz w:val="24"/>
          <w:szCs w:val="24"/>
        </w:rPr>
        <w:t>i</w:t>
      </w:r>
      <w:r w:rsidR="006653D8">
        <w:rPr>
          <w:w w:val="105"/>
          <w:sz w:val="24"/>
          <w:szCs w:val="24"/>
        </w:rPr>
        <w:t xml:space="preserve"> </w:t>
      </w:r>
      <w:r w:rsidRPr="00AC7878">
        <w:rPr>
          <w:w w:val="105"/>
          <w:sz w:val="24"/>
          <w:szCs w:val="24"/>
        </w:rPr>
        <w:t>ravnost</w:t>
      </w:r>
      <w:r w:rsidR="006653D8">
        <w:rPr>
          <w:w w:val="105"/>
          <w:sz w:val="24"/>
          <w:szCs w:val="24"/>
        </w:rPr>
        <w:t xml:space="preserve"> </w:t>
      </w:r>
      <w:r w:rsidRPr="00AC7878">
        <w:rPr>
          <w:w w:val="105"/>
          <w:sz w:val="24"/>
          <w:szCs w:val="24"/>
        </w:rPr>
        <w:t xml:space="preserve">podloge.Dozvoljeno </w:t>
      </w:r>
      <w:r w:rsidRPr="00AC7878">
        <w:rPr>
          <w:w w:val="110"/>
          <w:sz w:val="24"/>
          <w:szCs w:val="24"/>
        </w:rPr>
        <w:t>odstupanje ravnosti podloge kod izvođenja habajućeg sloja AB11s iznosi 15mm. Ukoliko se utvrdi odstupanje nivelete prethodno izvedenog sloja BNS22 od predviđene, neophodno je da izvođač izvrši popravku podloge u skladu sa sledećim smjernicama:</w:t>
      </w:r>
    </w:p>
    <w:p w:rsidR="0065607D" w:rsidRPr="00AC7878" w:rsidRDefault="00B645BF" w:rsidP="00A108AC">
      <w:pPr>
        <w:pStyle w:val="BodyText"/>
        <w:tabs>
          <w:tab w:val="left" w:pos="1200"/>
        </w:tabs>
        <w:spacing w:before="201"/>
        <w:ind w:right="1"/>
        <w:rPr>
          <w:sz w:val="24"/>
          <w:szCs w:val="24"/>
        </w:rPr>
      </w:pPr>
      <w:r w:rsidRPr="00AC7878">
        <w:rPr>
          <w:w w:val="110"/>
          <w:sz w:val="24"/>
          <w:szCs w:val="24"/>
        </w:rPr>
        <w:t xml:space="preserve">- </w:t>
      </w:r>
      <w:r w:rsidR="0065607D" w:rsidRPr="00AC7878">
        <w:rPr>
          <w:w w:val="110"/>
          <w:sz w:val="24"/>
          <w:szCs w:val="24"/>
        </w:rPr>
        <w:t>na mjestima gdje je površina podloge ispod propisane nivelete, treba popravku izvršiti povećanjem sloja asfaltne mješavineAB11</w:t>
      </w:r>
    </w:p>
    <w:p w:rsidR="0065607D" w:rsidRPr="00AC7878" w:rsidRDefault="0065607D" w:rsidP="00A108AC">
      <w:pPr>
        <w:pStyle w:val="BodyText"/>
        <w:tabs>
          <w:tab w:val="left" w:pos="1199"/>
        </w:tabs>
        <w:ind w:right="1"/>
        <w:rPr>
          <w:sz w:val="24"/>
          <w:szCs w:val="24"/>
        </w:rPr>
      </w:pPr>
      <w:r w:rsidRPr="00AC7878">
        <w:rPr>
          <w:w w:val="105"/>
          <w:sz w:val="24"/>
          <w:szCs w:val="24"/>
        </w:rPr>
        <w:lastRenderedPageBreak/>
        <w:t>na mjestima gdje je površina podloge iznad propisane nivelete,  treba  na  odgovarajući  način skinuti višak upodlozi</w:t>
      </w:r>
    </w:p>
    <w:p w:rsidR="0065607D" w:rsidRPr="00AC7878" w:rsidRDefault="0065607D" w:rsidP="00A108AC">
      <w:pPr>
        <w:pStyle w:val="BodyText"/>
        <w:spacing w:before="198"/>
        <w:ind w:right="1"/>
        <w:rPr>
          <w:sz w:val="24"/>
          <w:szCs w:val="24"/>
        </w:rPr>
      </w:pPr>
      <w:r w:rsidRPr="00AC7878">
        <w:rPr>
          <w:w w:val="110"/>
          <w:sz w:val="24"/>
          <w:szCs w:val="24"/>
        </w:rPr>
        <w:t xml:space="preserve">Prije izrade asfaltnog sloja obavezno je nanošenje sloja emulzije u količini od 150 g bitumenskog veziva po m2. </w:t>
      </w:r>
    </w:p>
    <w:p w:rsidR="0065607D" w:rsidRPr="00AC7878" w:rsidRDefault="0065607D" w:rsidP="00A108AC">
      <w:pPr>
        <w:pStyle w:val="BodyText"/>
        <w:spacing w:before="200"/>
        <w:ind w:right="1"/>
        <w:rPr>
          <w:w w:val="105"/>
          <w:sz w:val="24"/>
          <w:szCs w:val="24"/>
        </w:rPr>
      </w:pPr>
      <w:r w:rsidRPr="00AC7878">
        <w:rPr>
          <w:w w:val="105"/>
          <w:sz w:val="24"/>
          <w:szCs w:val="24"/>
        </w:rPr>
        <w:t>O kvalitetu izvedenih asfalterskih radova potrebno je pribaviti odgovarajuće  ateste  izdate  od  strane ovlašćene institucije. U jediničnu cijenu pozicije vraćanja kolovozne konstrukcije  uprvobitno stanje uračunati su svi troškovi ispitivanja kvaliteta izvedenih radova ,popravki i ugrađenog materijala</w:t>
      </w:r>
      <w:r w:rsidR="00A108AC" w:rsidRPr="00AC7878">
        <w:rPr>
          <w:w w:val="105"/>
          <w:sz w:val="24"/>
          <w:szCs w:val="24"/>
        </w:rPr>
        <w:t xml:space="preserve"> </w:t>
      </w:r>
      <w:r w:rsidRPr="00AC7878">
        <w:rPr>
          <w:w w:val="105"/>
          <w:sz w:val="24"/>
          <w:szCs w:val="24"/>
        </w:rPr>
        <w:t>u</w:t>
      </w:r>
      <w:r w:rsidR="00A108AC" w:rsidRPr="00AC7878">
        <w:rPr>
          <w:w w:val="105"/>
          <w:sz w:val="24"/>
          <w:szCs w:val="24"/>
        </w:rPr>
        <w:t xml:space="preserve"> </w:t>
      </w:r>
      <w:r w:rsidRPr="00AC7878">
        <w:rPr>
          <w:w w:val="105"/>
          <w:sz w:val="24"/>
          <w:szCs w:val="24"/>
        </w:rPr>
        <w:t>kolovoznu</w:t>
      </w:r>
      <w:r w:rsidR="00A108AC" w:rsidRPr="00AC7878">
        <w:rPr>
          <w:w w:val="105"/>
          <w:sz w:val="24"/>
          <w:szCs w:val="24"/>
        </w:rPr>
        <w:t xml:space="preserve"> </w:t>
      </w:r>
      <w:r w:rsidRPr="00AC7878">
        <w:rPr>
          <w:w w:val="105"/>
          <w:sz w:val="24"/>
          <w:szCs w:val="24"/>
        </w:rPr>
        <w:t>konstrukciju</w:t>
      </w:r>
      <w:r w:rsidR="00A108AC" w:rsidRPr="00AC7878">
        <w:rPr>
          <w:w w:val="105"/>
          <w:sz w:val="24"/>
          <w:szCs w:val="24"/>
        </w:rPr>
        <w:t xml:space="preserve"> </w:t>
      </w:r>
      <w:r w:rsidRPr="00AC7878">
        <w:rPr>
          <w:w w:val="105"/>
          <w:sz w:val="24"/>
          <w:szCs w:val="24"/>
        </w:rPr>
        <w:t>i</w:t>
      </w:r>
      <w:r w:rsidR="00A108AC" w:rsidRPr="00AC7878">
        <w:rPr>
          <w:w w:val="105"/>
          <w:sz w:val="24"/>
          <w:szCs w:val="24"/>
        </w:rPr>
        <w:t xml:space="preserve"> </w:t>
      </w:r>
      <w:r w:rsidRPr="00AC7878">
        <w:rPr>
          <w:w w:val="105"/>
          <w:sz w:val="24"/>
          <w:szCs w:val="24"/>
        </w:rPr>
        <w:t>pribavljanja</w:t>
      </w:r>
      <w:r w:rsidR="00A108AC" w:rsidRPr="00AC7878">
        <w:rPr>
          <w:w w:val="105"/>
          <w:sz w:val="24"/>
          <w:szCs w:val="24"/>
        </w:rPr>
        <w:t xml:space="preserve"> </w:t>
      </w:r>
      <w:r w:rsidRPr="00AC7878">
        <w:rPr>
          <w:w w:val="105"/>
          <w:sz w:val="24"/>
          <w:szCs w:val="24"/>
        </w:rPr>
        <w:t>atesta</w:t>
      </w:r>
      <w:r w:rsidR="00A108AC" w:rsidRPr="00AC7878">
        <w:rPr>
          <w:w w:val="105"/>
          <w:sz w:val="24"/>
          <w:szCs w:val="24"/>
        </w:rPr>
        <w:t xml:space="preserve"> </w:t>
      </w:r>
      <w:r w:rsidRPr="00AC7878">
        <w:rPr>
          <w:w w:val="105"/>
          <w:sz w:val="24"/>
          <w:szCs w:val="24"/>
        </w:rPr>
        <w:t>o</w:t>
      </w:r>
      <w:r w:rsidR="00A108AC" w:rsidRPr="00AC7878">
        <w:rPr>
          <w:w w:val="105"/>
          <w:sz w:val="24"/>
          <w:szCs w:val="24"/>
        </w:rPr>
        <w:t xml:space="preserve"> </w:t>
      </w:r>
      <w:r w:rsidRPr="00AC7878">
        <w:rPr>
          <w:w w:val="105"/>
          <w:sz w:val="24"/>
          <w:szCs w:val="24"/>
        </w:rPr>
        <w:t>kvalitetu</w:t>
      </w:r>
      <w:r w:rsidR="00A108AC" w:rsidRPr="00AC7878">
        <w:rPr>
          <w:w w:val="105"/>
          <w:sz w:val="24"/>
          <w:szCs w:val="24"/>
        </w:rPr>
        <w:t xml:space="preserve"> </w:t>
      </w:r>
      <w:r w:rsidRPr="00AC7878">
        <w:rPr>
          <w:w w:val="105"/>
          <w:sz w:val="24"/>
          <w:szCs w:val="24"/>
        </w:rPr>
        <w:t>izvedenih</w:t>
      </w:r>
      <w:r w:rsidR="00A108AC" w:rsidRPr="00AC7878">
        <w:rPr>
          <w:w w:val="105"/>
          <w:sz w:val="24"/>
          <w:szCs w:val="24"/>
        </w:rPr>
        <w:t xml:space="preserve"> </w:t>
      </w:r>
      <w:r w:rsidRPr="00AC7878">
        <w:rPr>
          <w:w w:val="105"/>
          <w:sz w:val="24"/>
          <w:szCs w:val="24"/>
        </w:rPr>
        <w:t>radova.</w:t>
      </w:r>
    </w:p>
    <w:p w:rsidR="000B07DF" w:rsidRPr="00AC7878" w:rsidRDefault="00B645BF" w:rsidP="00A108AC">
      <w:pPr>
        <w:pStyle w:val="BodyText"/>
        <w:spacing w:before="200"/>
        <w:ind w:right="1"/>
        <w:rPr>
          <w:w w:val="105"/>
          <w:sz w:val="24"/>
          <w:szCs w:val="24"/>
        </w:rPr>
      </w:pPr>
      <w:r w:rsidRPr="00AC7878">
        <w:rPr>
          <w:w w:val="105"/>
          <w:sz w:val="24"/>
          <w:szCs w:val="24"/>
        </w:rPr>
        <w:t>Asfaltni sloj ugrađuje se jednim finišerom i odgovarajućom garniturom valjaka po tehnologiji usvojenoj na probnoj dionici. Prilikom nastavljanja radova, posle dužih radnih zastoja ili prekida rada, mjesto sastava odsjeći po cijeloj debljini i pre</w:t>
      </w:r>
      <w:r w:rsidR="000B07DF" w:rsidRPr="00AC7878">
        <w:rPr>
          <w:w w:val="105"/>
          <w:sz w:val="24"/>
          <w:szCs w:val="24"/>
        </w:rPr>
        <w:t>mazati bitumenskom  emulzijom.</w:t>
      </w:r>
    </w:p>
    <w:p w:rsidR="004F2589" w:rsidRPr="00AC7878" w:rsidRDefault="000B07DF" w:rsidP="00A108AC">
      <w:pPr>
        <w:pStyle w:val="BodyText"/>
        <w:ind w:right="1"/>
        <w:rPr>
          <w:w w:val="105"/>
          <w:sz w:val="24"/>
          <w:szCs w:val="24"/>
        </w:rPr>
      </w:pPr>
      <w:r w:rsidRPr="00AC7878">
        <w:rPr>
          <w:w w:val="105"/>
          <w:sz w:val="24"/>
          <w:szCs w:val="24"/>
        </w:rPr>
        <w:t xml:space="preserve">Asfaltni </w:t>
      </w:r>
      <w:r w:rsidR="00B645BF" w:rsidRPr="00AC7878">
        <w:rPr>
          <w:w w:val="105"/>
          <w:sz w:val="24"/>
          <w:szCs w:val="24"/>
        </w:rPr>
        <w:t>slojevi</w:t>
      </w:r>
      <w:r w:rsidRPr="00AC7878">
        <w:rPr>
          <w:w w:val="105"/>
          <w:sz w:val="24"/>
          <w:szCs w:val="24"/>
        </w:rPr>
        <w:t xml:space="preserve"> </w:t>
      </w:r>
      <w:r w:rsidR="00B645BF" w:rsidRPr="00AC7878">
        <w:rPr>
          <w:w w:val="105"/>
          <w:sz w:val="24"/>
          <w:szCs w:val="24"/>
        </w:rPr>
        <w:t>sa</w:t>
      </w:r>
      <w:r w:rsidRPr="00AC7878">
        <w:rPr>
          <w:w w:val="105"/>
          <w:sz w:val="24"/>
          <w:szCs w:val="24"/>
        </w:rPr>
        <w:t xml:space="preserve"> </w:t>
      </w:r>
      <w:r w:rsidR="00B645BF" w:rsidRPr="00AC7878">
        <w:rPr>
          <w:w w:val="105"/>
          <w:sz w:val="24"/>
          <w:szCs w:val="24"/>
        </w:rPr>
        <w:t>specifikacijama</w:t>
      </w:r>
      <w:r w:rsidRPr="00AC7878">
        <w:rPr>
          <w:w w:val="105"/>
          <w:sz w:val="24"/>
          <w:szCs w:val="24"/>
        </w:rPr>
        <w:t xml:space="preserve"> </w:t>
      </w:r>
      <w:r w:rsidR="00B645BF" w:rsidRPr="00AC7878">
        <w:rPr>
          <w:w w:val="105"/>
          <w:sz w:val="24"/>
          <w:szCs w:val="24"/>
        </w:rPr>
        <w:t>iz</w:t>
      </w:r>
      <w:r w:rsidRPr="00AC7878">
        <w:rPr>
          <w:w w:val="105"/>
          <w:sz w:val="24"/>
          <w:szCs w:val="24"/>
        </w:rPr>
        <w:t xml:space="preserve"> </w:t>
      </w:r>
      <w:r w:rsidR="00B645BF" w:rsidRPr="00AC7878">
        <w:rPr>
          <w:w w:val="105"/>
          <w:sz w:val="24"/>
          <w:szCs w:val="24"/>
        </w:rPr>
        <w:t>ovih</w:t>
      </w:r>
      <w:r w:rsidRPr="00AC7878">
        <w:rPr>
          <w:w w:val="105"/>
          <w:sz w:val="24"/>
          <w:szCs w:val="24"/>
        </w:rPr>
        <w:t xml:space="preserve"> </w:t>
      </w:r>
      <w:r w:rsidR="00B645BF" w:rsidRPr="00AC7878">
        <w:rPr>
          <w:w w:val="105"/>
          <w:sz w:val="24"/>
          <w:szCs w:val="24"/>
        </w:rPr>
        <w:t>tehničkih</w:t>
      </w:r>
      <w:r w:rsidRPr="00AC7878">
        <w:rPr>
          <w:w w:val="105"/>
          <w:sz w:val="24"/>
          <w:szCs w:val="24"/>
        </w:rPr>
        <w:t xml:space="preserve"> </w:t>
      </w:r>
      <w:r w:rsidR="00B645BF" w:rsidRPr="00AC7878">
        <w:rPr>
          <w:w w:val="105"/>
          <w:sz w:val="24"/>
          <w:szCs w:val="24"/>
        </w:rPr>
        <w:t>uslova</w:t>
      </w:r>
      <w:r w:rsidRPr="00AC7878">
        <w:rPr>
          <w:w w:val="105"/>
          <w:sz w:val="24"/>
          <w:szCs w:val="24"/>
        </w:rPr>
        <w:t xml:space="preserve"> </w:t>
      </w:r>
      <w:r w:rsidR="00B645BF" w:rsidRPr="00AC7878">
        <w:rPr>
          <w:w w:val="105"/>
          <w:sz w:val="24"/>
          <w:szCs w:val="24"/>
        </w:rPr>
        <w:t>mogu</w:t>
      </w:r>
      <w:r w:rsidRPr="00AC7878">
        <w:rPr>
          <w:w w:val="105"/>
          <w:sz w:val="24"/>
          <w:szCs w:val="24"/>
        </w:rPr>
        <w:t xml:space="preserve"> </w:t>
      </w:r>
      <w:r w:rsidR="00B645BF" w:rsidRPr="00AC7878">
        <w:rPr>
          <w:w w:val="105"/>
          <w:sz w:val="24"/>
          <w:szCs w:val="24"/>
        </w:rPr>
        <w:t>se</w:t>
      </w:r>
      <w:r w:rsidRPr="00AC7878">
        <w:rPr>
          <w:w w:val="105"/>
          <w:sz w:val="24"/>
          <w:szCs w:val="24"/>
        </w:rPr>
        <w:t xml:space="preserve"> </w:t>
      </w:r>
      <w:r w:rsidR="00B645BF" w:rsidRPr="00AC7878">
        <w:rPr>
          <w:w w:val="105"/>
          <w:sz w:val="24"/>
          <w:szCs w:val="24"/>
        </w:rPr>
        <w:t>ugrađivati</w:t>
      </w:r>
      <w:r w:rsidRPr="00AC7878">
        <w:rPr>
          <w:w w:val="105"/>
          <w:sz w:val="24"/>
          <w:szCs w:val="24"/>
        </w:rPr>
        <w:t xml:space="preserve"> </w:t>
      </w:r>
      <w:r w:rsidR="00B645BF" w:rsidRPr="00AC7878">
        <w:rPr>
          <w:w w:val="105"/>
          <w:sz w:val="24"/>
          <w:szCs w:val="24"/>
        </w:rPr>
        <w:t>isključivo</w:t>
      </w:r>
      <w:r w:rsidRPr="00AC7878">
        <w:rPr>
          <w:w w:val="105"/>
          <w:sz w:val="24"/>
          <w:szCs w:val="24"/>
        </w:rPr>
        <w:t xml:space="preserve"> </w:t>
      </w:r>
      <w:r w:rsidR="00B645BF" w:rsidRPr="00AC7878">
        <w:rPr>
          <w:w w:val="105"/>
          <w:sz w:val="24"/>
          <w:szCs w:val="24"/>
        </w:rPr>
        <w:t>kada</w:t>
      </w:r>
      <w:r w:rsidRPr="00AC7878">
        <w:rPr>
          <w:w w:val="105"/>
          <w:sz w:val="24"/>
          <w:szCs w:val="24"/>
        </w:rPr>
        <w:t xml:space="preserve"> </w:t>
      </w:r>
      <w:r w:rsidR="00B645BF" w:rsidRPr="00AC7878">
        <w:rPr>
          <w:w w:val="105"/>
          <w:sz w:val="24"/>
          <w:szCs w:val="24"/>
        </w:rPr>
        <w:t xml:space="preserve">su </w:t>
      </w:r>
      <w:r w:rsidR="00B645BF" w:rsidRPr="00AC7878">
        <w:rPr>
          <w:w w:val="110"/>
          <w:sz w:val="24"/>
          <w:szCs w:val="24"/>
        </w:rPr>
        <w:t>temperature vazduha veće od 5oC, bez vjetra ili minimum 10oC sa vjetrom. Asfaltna mješavina ne smije se ugrađivati kada je izmaglica ili kiša. Temperatura podloge ne smije da bude niža od</w:t>
      </w:r>
      <w:r w:rsidR="00B645BF" w:rsidRPr="00AC7878">
        <w:rPr>
          <w:w w:val="105"/>
          <w:sz w:val="24"/>
          <w:szCs w:val="24"/>
        </w:rPr>
        <w:t>+5oC. Asfaltna masa može se transportovati samo u vozilima čiji je tovarni sanduk prethodno očišćen i premazan rastvorom silikonske emulzije. Upotreba nafte  i  naftnih  derivata  je  zabranjena. U transportu asfaltna masa se mora pokrivati. Temperatura asfaltne mješavine  na  mjestu ugrađivanja ne smije biti niža od 140oC i viša od175oC</w:t>
      </w:r>
      <w:r w:rsidR="00F422E4" w:rsidRPr="00AC7878">
        <w:rPr>
          <w:w w:val="105"/>
          <w:sz w:val="24"/>
          <w:szCs w:val="24"/>
        </w:rPr>
        <w:t>”.</w:t>
      </w:r>
    </w:p>
    <w:p w:rsidR="004F2589" w:rsidRPr="00AC7878" w:rsidRDefault="004F2589" w:rsidP="00A108AC">
      <w:pPr>
        <w:pStyle w:val="BodyText"/>
        <w:ind w:right="1"/>
        <w:rPr>
          <w:w w:val="105"/>
          <w:sz w:val="24"/>
          <w:szCs w:val="24"/>
        </w:rPr>
      </w:pPr>
    </w:p>
    <w:p w:rsidR="004F2589" w:rsidRPr="00AC7878" w:rsidRDefault="004F2589" w:rsidP="004F2589">
      <w:pPr>
        <w:spacing w:after="0" w:line="20" w:lineRule="atLeast"/>
        <w:jc w:val="both"/>
        <w:rPr>
          <w:rFonts w:ascii="Times New Roman" w:hAnsi="Times New Roman" w:cs="Times New Roman"/>
          <w:sz w:val="24"/>
          <w:szCs w:val="24"/>
          <w:lang w:val="sl-SI"/>
        </w:rPr>
      </w:pPr>
      <w:r w:rsidRPr="00AC7878">
        <w:rPr>
          <w:rFonts w:ascii="Times New Roman" w:hAnsi="Times New Roman" w:cs="Times New Roman"/>
          <w:sz w:val="24"/>
          <w:szCs w:val="24"/>
          <w:lang w:val="sl-SI"/>
        </w:rPr>
        <w:t>Izvođač je dužan da prije početka izvođenja radova postavi na vidno mjesto tablu sa podacima o izvođaču radova, naručiocu, datumu početka i završetka radova, nadzornom organu i odgovornom rukovodiocu radova.</w:t>
      </w:r>
    </w:p>
    <w:p w:rsidR="004F2589" w:rsidRPr="00AC7878" w:rsidRDefault="004F2589" w:rsidP="004F2589">
      <w:pPr>
        <w:spacing w:after="0" w:line="20" w:lineRule="atLeast"/>
        <w:jc w:val="both"/>
        <w:rPr>
          <w:rFonts w:ascii="Times New Roman" w:hAnsi="Times New Roman" w:cs="Times New Roman"/>
          <w:sz w:val="24"/>
          <w:szCs w:val="24"/>
          <w:lang w:val="sl-SI"/>
        </w:rPr>
      </w:pPr>
      <w:r w:rsidRPr="00AC7878">
        <w:rPr>
          <w:rFonts w:ascii="Times New Roman" w:hAnsi="Times New Roman" w:cs="Times New Roman"/>
          <w:sz w:val="24"/>
          <w:szCs w:val="24"/>
          <w:lang w:val="sl-SI"/>
        </w:rPr>
        <w:t>Organizaciju i priključenje gradilišta na instalacije elektrike, vodovoda, kanalizacije, PTT, IZVODJAČ obezbedjuje sam i o svom trošku.</w:t>
      </w:r>
    </w:p>
    <w:p w:rsidR="004F2589" w:rsidRPr="00AC7878" w:rsidRDefault="004F2589" w:rsidP="004F2589">
      <w:pPr>
        <w:spacing w:after="0" w:line="20" w:lineRule="atLeast"/>
        <w:jc w:val="both"/>
        <w:rPr>
          <w:rFonts w:ascii="Times New Roman" w:hAnsi="Times New Roman" w:cs="Times New Roman"/>
          <w:sz w:val="24"/>
          <w:szCs w:val="24"/>
          <w:lang w:val="sl-SI"/>
        </w:rPr>
      </w:pPr>
      <w:r w:rsidRPr="00AC7878">
        <w:rPr>
          <w:rFonts w:ascii="Times New Roman" w:hAnsi="Times New Roman" w:cs="Times New Roman"/>
          <w:b/>
          <w:color w:val="000000"/>
          <w:sz w:val="24"/>
          <w:szCs w:val="24"/>
        </w:rPr>
        <w:t>Način sprovođenja kontrole kvaliteta:</w:t>
      </w:r>
      <w:r w:rsidRPr="00AC7878">
        <w:rPr>
          <w:rFonts w:ascii="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4F2589" w:rsidRPr="00AC7878" w:rsidRDefault="004F2589" w:rsidP="004F2589">
      <w:pPr>
        <w:spacing w:after="0" w:line="20" w:lineRule="atLeast"/>
        <w:jc w:val="both"/>
        <w:rPr>
          <w:rFonts w:ascii="Times New Roman" w:hAnsi="Times New Roman" w:cs="Times New Roman"/>
          <w:sz w:val="24"/>
          <w:szCs w:val="24"/>
          <w:lang w:val="sl-SI"/>
        </w:rPr>
      </w:pPr>
      <w:r w:rsidRPr="00AC7878">
        <w:rPr>
          <w:rFonts w:ascii="Times New Roman" w:hAnsi="Times New Roman" w:cs="Times New Roman"/>
          <w:sz w:val="24"/>
          <w:szCs w:val="24"/>
          <w:lang w:val="sl-SI"/>
        </w:rPr>
        <w:t>Naručilac će danom uvođenja u posao izvođača pismeno obavijestiti  koje  će privredno društvo vršiti  stručni i nadzor  nad  izvodjenjem  radova  (u daljem tekstu: Nadzorni organ).</w:t>
      </w:r>
    </w:p>
    <w:p w:rsidR="004F2589" w:rsidRPr="00AC7878" w:rsidRDefault="004F2589" w:rsidP="004F2589">
      <w:pPr>
        <w:spacing w:after="0" w:line="20" w:lineRule="atLeast"/>
        <w:jc w:val="both"/>
        <w:rPr>
          <w:rFonts w:ascii="Times New Roman" w:hAnsi="Times New Roman" w:cs="Times New Roman"/>
          <w:sz w:val="24"/>
          <w:szCs w:val="24"/>
          <w:lang w:val="sl-SI"/>
        </w:rPr>
      </w:pPr>
      <w:r w:rsidRPr="00AC7878">
        <w:rPr>
          <w:rFonts w:ascii="Times New Roman" w:hAnsi="Times New Roman" w:cs="Times New Roman"/>
          <w:sz w:val="24"/>
          <w:szCs w:val="24"/>
          <w:lang w:val="sl-SI"/>
        </w:rPr>
        <w:t>Ako u toku izvodjenja radova dođe do promjene nadzornog organa, naručilac će o tome obavijestiti izvodjača.</w:t>
      </w:r>
    </w:p>
    <w:p w:rsidR="004F2589" w:rsidRPr="00AC7878" w:rsidRDefault="004F2589" w:rsidP="004F2589">
      <w:pPr>
        <w:spacing w:after="0" w:line="20" w:lineRule="atLeast"/>
        <w:jc w:val="both"/>
        <w:rPr>
          <w:rFonts w:ascii="Times New Roman" w:hAnsi="Times New Roman" w:cs="Times New Roman"/>
          <w:bCs/>
          <w:sz w:val="24"/>
          <w:szCs w:val="24"/>
          <w:lang w:val="sr-Latn-CS"/>
        </w:rPr>
      </w:pPr>
      <w:r w:rsidRPr="00AC7878">
        <w:rPr>
          <w:rFonts w:ascii="Times New Roman" w:hAnsi="Times New Roman" w:cs="Times New Roman"/>
          <w:bCs/>
          <w:sz w:val="24"/>
          <w:szCs w:val="24"/>
          <w:lang w:val="sr-Latn-CS"/>
        </w:rPr>
        <w:t>Nadzorni organ ov1ašćen je da se stara i kontroliše realizaciju ovog ugovora u skladu sa Zakonom o planiranju prostora i izgradnji objekata.</w:t>
      </w:r>
    </w:p>
    <w:p w:rsidR="004F2589" w:rsidRPr="00AC7878" w:rsidRDefault="004F2589" w:rsidP="004F2589">
      <w:pPr>
        <w:spacing w:after="0" w:line="20" w:lineRule="atLeast"/>
        <w:jc w:val="both"/>
        <w:rPr>
          <w:rFonts w:ascii="Times New Roman" w:hAnsi="Times New Roman" w:cs="Times New Roman"/>
          <w:bCs/>
          <w:sz w:val="24"/>
          <w:szCs w:val="24"/>
          <w:lang w:val="sr-Latn-CS"/>
        </w:rPr>
      </w:pPr>
      <w:r w:rsidRPr="00AC7878">
        <w:rPr>
          <w:rFonts w:ascii="Times New Roman" w:hAnsi="Times New Roman" w:cs="Times New Roman"/>
          <w:bCs/>
          <w:sz w:val="24"/>
          <w:szCs w:val="24"/>
          <w:lang w:val="sr-Latn-CS"/>
        </w:rPr>
        <w:t>Nadzorni organ nema pravo da oslobodi izvodjača od bilo koje njegove dužnosti ili obaveze iz ugovora ukoliko za to ne dobije pismeno ovlašćenje od naručioca.</w:t>
      </w:r>
    </w:p>
    <w:p w:rsidR="004F2589" w:rsidRPr="00AC7878" w:rsidRDefault="004F2589" w:rsidP="004F2589">
      <w:pPr>
        <w:spacing w:after="0" w:line="20" w:lineRule="atLeast"/>
        <w:jc w:val="both"/>
        <w:rPr>
          <w:rFonts w:ascii="Times New Roman" w:hAnsi="Times New Roman" w:cs="Times New Roman"/>
          <w:bCs/>
          <w:sz w:val="24"/>
          <w:szCs w:val="24"/>
          <w:lang w:val="sr-Latn-CS"/>
        </w:rPr>
      </w:pPr>
      <w:r w:rsidRPr="00AC7878">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4F2589" w:rsidRPr="00AC7878" w:rsidRDefault="004F2589" w:rsidP="004F2589">
      <w:pPr>
        <w:spacing w:after="0" w:line="20" w:lineRule="atLeast"/>
        <w:jc w:val="both"/>
        <w:rPr>
          <w:rFonts w:ascii="Times New Roman" w:hAnsi="Times New Roman" w:cs="Times New Roman"/>
          <w:sz w:val="24"/>
          <w:szCs w:val="24"/>
          <w:lang w:val="sl-SI"/>
        </w:rPr>
      </w:pPr>
      <w:r w:rsidRPr="00AC7878">
        <w:rPr>
          <w:rFonts w:ascii="Times New Roman"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4F2589" w:rsidRPr="00AC7878" w:rsidRDefault="004F2589" w:rsidP="004F2589">
      <w:pPr>
        <w:spacing w:after="0" w:line="20" w:lineRule="atLeast"/>
        <w:jc w:val="both"/>
        <w:rPr>
          <w:rFonts w:ascii="Times New Roman" w:hAnsi="Times New Roman" w:cs="Times New Roman"/>
          <w:sz w:val="24"/>
          <w:szCs w:val="24"/>
          <w:lang w:val="sl-SI"/>
        </w:rPr>
      </w:pPr>
      <w:r w:rsidRPr="00AC7878">
        <w:rPr>
          <w:rFonts w:ascii="Times New Roman"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4F2589" w:rsidRPr="00B43D50" w:rsidRDefault="004F2589" w:rsidP="004F2589">
      <w:pPr>
        <w:spacing w:after="0" w:line="20" w:lineRule="atLeast"/>
        <w:jc w:val="both"/>
        <w:rPr>
          <w:rFonts w:ascii="Times New Roman" w:hAnsi="Times New Roman" w:cs="Times New Roman"/>
          <w:sz w:val="24"/>
          <w:szCs w:val="24"/>
          <w:lang w:val="sl-SI"/>
        </w:rPr>
      </w:pPr>
      <w:r w:rsidRPr="00AC7878">
        <w:rPr>
          <w:rFonts w:ascii="Times New Roman" w:hAnsi="Times New Roman" w:cs="Times New Roman"/>
          <w:sz w:val="24"/>
          <w:szCs w:val="24"/>
          <w:lang w:val="sl-SI"/>
        </w:rPr>
        <w:t>Ukoliko Nadzorni organ</w:t>
      </w:r>
      <w:r w:rsidRPr="00B43D50">
        <w:rPr>
          <w:rFonts w:ascii="Times New Roman" w:hAnsi="Times New Roman" w:cs="Times New Roman"/>
          <w:sz w:val="24"/>
          <w:szCs w:val="24"/>
          <w:lang w:val="sl-SI"/>
        </w:rPr>
        <w:t xml:space="preserve">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4F2589" w:rsidRPr="00B43D50" w:rsidRDefault="004F2589" w:rsidP="004F2589">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lastRenderedPageBreak/>
        <w:t xml:space="preserve">Nadzorni organ ima pravo da naredi IZVODJAČU da  otkloni izvedene radove koji nisu u skladu sa </w:t>
      </w:r>
      <w:r w:rsidRPr="00B43D50">
        <w:rPr>
          <w:rFonts w:ascii="Times New Roman" w:hAnsi="Times New Roman" w:cs="Times New Roman"/>
          <w:sz w:val="24"/>
          <w:szCs w:val="24"/>
          <w:lang w:val="pl-PL"/>
        </w:rPr>
        <w:t>opisom, bitnim karakterstikama i obimom radova definisanim Tenderskom dokumentacijom i Ponudom</w:t>
      </w:r>
      <w:r w:rsidRPr="00B43D50">
        <w:rPr>
          <w:rFonts w:ascii="Times New Roman" w:hAnsi="Times New Roman" w:cs="Times New Roman"/>
          <w:sz w:val="24"/>
          <w:szCs w:val="24"/>
          <w:lang w:val="sl-SI"/>
        </w:rPr>
        <w:t>.</w:t>
      </w:r>
    </w:p>
    <w:p w:rsidR="004F2589" w:rsidRPr="00B43D50" w:rsidRDefault="004F2589" w:rsidP="004F2589">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izvodjač, i pored upozorenja i zahtjeva nadzornog organa, ne otkloni uočene nedostatke i nastavi sa izvodjenjem radova koji nisu u skladu sa </w:t>
      </w:r>
      <w:r w:rsidRPr="00B43D50">
        <w:rPr>
          <w:rFonts w:ascii="Times New Roman" w:hAnsi="Times New Roman" w:cs="Times New Roman"/>
          <w:sz w:val="24"/>
          <w:szCs w:val="24"/>
          <w:lang w:val="pl-PL"/>
        </w:rPr>
        <w:t xml:space="preserve">opisom, bitnim karakterstikama i obimom definisanim tenderskom dokumentacijom </w:t>
      </w:r>
      <w:r w:rsidRPr="00B43D50">
        <w:rPr>
          <w:rFonts w:ascii="Times New Roman" w:hAnsi="Times New Roman" w:cs="Times New Roman"/>
          <w:sz w:val="24"/>
          <w:szCs w:val="24"/>
          <w:lang w:val="sl-SI"/>
        </w:rPr>
        <w:t>nadzorni organ će radove obustaviti i o tome obavjestiti naručioca i nadležnu inspekciju i te okolnosti unijeti u gradjevinski dnevnik.</w:t>
      </w:r>
    </w:p>
    <w:p w:rsidR="004F2589" w:rsidRPr="00B43D50" w:rsidRDefault="004F2589" w:rsidP="004F2589">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B43D50">
        <w:rPr>
          <w:rFonts w:ascii="Times New Roman" w:hAnsi="Times New Roman" w:cs="Times New Roman"/>
          <w:sz w:val="24"/>
          <w:szCs w:val="24"/>
          <w:lang w:val="pl-PL"/>
        </w:rPr>
        <w:t>opisima, bitnim karakterstikama i obimom definisanim tenderskom dokumentacijom.</w:t>
      </w:r>
    </w:p>
    <w:p w:rsidR="004F2589" w:rsidRPr="00B43D50" w:rsidRDefault="004F2589" w:rsidP="004F2589">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se izmedju Nadzornog organa i izvodjača pojave nesaglasnosti u pogledu materijala koji se ugradjuje, materijal se daje na ispitivanje kako bi se utvrdilo da li odgovara </w:t>
      </w:r>
      <w:r w:rsidRPr="00B43D50">
        <w:rPr>
          <w:rFonts w:ascii="Times New Roman" w:hAnsi="Times New Roman" w:cs="Times New Roman"/>
          <w:sz w:val="24"/>
          <w:szCs w:val="24"/>
          <w:lang w:val="pl-PL"/>
        </w:rPr>
        <w:t>opisu, bitnim karakterstikama i obimu definisanim Tenderskom dokumentacijom i Ponudom.</w:t>
      </w:r>
    </w:p>
    <w:p w:rsidR="004F2589" w:rsidRPr="00B43D50" w:rsidRDefault="004F2589" w:rsidP="004F2589">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Troškove ovog ispitivanja plaća izvodjač koji ima pravo da traži njihovu nadoknadu od naručioca, ako ovaj nije bio u pravu.</w:t>
      </w:r>
    </w:p>
    <w:p w:rsidR="004F2589" w:rsidRPr="00B43D50" w:rsidRDefault="004F2589" w:rsidP="004F2589">
      <w:pPr>
        <w:tabs>
          <w:tab w:val="left" w:pos="540"/>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Materijal za koji se utvrdi da ne odgovara </w:t>
      </w:r>
      <w:r w:rsidRPr="00B43D50">
        <w:rPr>
          <w:rFonts w:ascii="Times New Roman" w:hAnsi="Times New Roman" w:cs="Times New Roman"/>
          <w:sz w:val="24"/>
          <w:szCs w:val="24"/>
          <w:lang w:val="pl-PL"/>
        </w:rPr>
        <w:t>opisu, bitnim karakteristikama i obimu definisanim Tenderskom dokumentacijom i Ponudom</w:t>
      </w:r>
      <w:r w:rsidRPr="00B43D50">
        <w:rPr>
          <w:rFonts w:ascii="Times New Roman" w:hAnsi="Times New Roman" w:cs="Times New Roman"/>
          <w:sz w:val="24"/>
          <w:szCs w:val="24"/>
          <w:lang w:val="sl-SI"/>
        </w:rPr>
        <w:t>, izvodjač mora o svom trošku da ukloni sa gradilišta u roku koji mu odredi Nadzorni organ.</w:t>
      </w:r>
    </w:p>
    <w:p w:rsidR="004F2589" w:rsidRPr="00B43D50" w:rsidRDefault="004F2589" w:rsidP="004F2589">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b/>
          <w:sz w:val="24"/>
          <w:szCs w:val="24"/>
        </w:rPr>
        <w:t>Garancije kvaliteta</w:t>
      </w:r>
      <w:r w:rsidRPr="00B43D50">
        <w:rPr>
          <w:rFonts w:ascii="Times New Roman" w:hAnsi="Times New Roman" w:cs="Times New Roman"/>
          <w:sz w:val="24"/>
          <w:szCs w:val="24"/>
        </w:rPr>
        <w:t xml:space="preserve">: sav ugrađeni materijal i oprema moraju odgovarati </w:t>
      </w:r>
      <w:r w:rsidRPr="00B43D50">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B43D50">
        <w:rPr>
          <w:rFonts w:ascii="Times New Roman" w:hAnsi="Times New Roman" w:cs="Times New Roman"/>
          <w:sz w:val="24"/>
          <w:szCs w:val="24"/>
          <w:lang w:val="sl-SI"/>
        </w:rPr>
        <w:t xml:space="preserve"> Sve troškove ispitivanja materijala i opreme snosi Izvodjač.</w:t>
      </w:r>
    </w:p>
    <w:p w:rsidR="004F2589" w:rsidRPr="00B43D50" w:rsidRDefault="004F2589" w:rsidP="004F2589">
      <w:pPr>
        <w:pStyle w:val="BodyText"/>
        <w:tabs>
          <w:tab w:val="left" w:pos="0"/>
        </w:tabs>
        <w:spacing w:line="20" w:lineRule="atLeast"/>
        <w:rPr>
          <w:sz w:val="24"/>
          <w:szCs w:val="24"/>
          <w:lang w:val="sl-SI"/>
        </w:rPr>
      </w:pPr>
      <w:r w:rsidRPr="00B43D50">
        <w:rPr>
          <w:sz w:val="24"/>
          <w:szCs w:val="24"/>
          <w:lang w:val="sl-SI"/>
        </w:rPr>
        <w:t>Izvodjač je dužan da prije uvođenja u posao obavijesti  naručioca o imenovanju ovlašćenog lica koje će rukovoditi radovima u skladu sa zakonom o planiranju prostora i izgradnji objekata.</w:t>
      </w:r>
    </w:p>
    <w:p w:rsidR="004F2589" w:rsidRDefault="004F2589" w:rsidP="004F2589">
      <w:pPr>
        <w:tabs>
          <w:tab w:val="left" w:pos="0"/>
          <w:tab w:val="left" w:pos="144"/>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p>
    <w:p w:rsidR="004F2589" w:rsidRPr="00413A45" w:rsidRDefault="004F2589" w:rsidP="00413A45">
      <w:pPr>
        <w:tabs>
          <w:tab w:val="left" w:pos="0"/>
          <w:tab w:val="left" w:pos="144"/>
        </w:tabs>
        <w:spacing w:after="0" w:line="20" w:lineRule="atLeast"/>
        <w:jc w:val="both"/>
        <w:rPr>
          <w:rFonts w:ascii="Times New Roman" w:hAnsi="Times New Roman" w:cs="Times New Roman"/>
          <w:b/>
          <w:sz w:val="24"/>
          <w:szCs w:val="24"/>
          <w:lang w:val="sl-SI"/>
        </w:rPr>
      </w:pPr>
      <w:r w:rsidRPr="004F2589">
        <w:rPr>
          <w:rFonts w:ascii="Times New Roman" w:hAnsi="Times New Roman" w:cs="Times New Roman"/>
          <w:b/>
          <w:sz w:val="24"/>
          <w:szCs w:val="24"/>
          <w:lang w:val="sl-SI"/>
        </w:rPr>
        <w:t>Izvođač je dužan da radove koji su predmet ugovora osigura o svom trošku protiv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4F2589" w:rsidRPr="00397896" w:rsidRDefault="004F2589" w:rsidP="004F2589">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 xml:space="preserve">ač bez krivice Naručioca ne završi radove koji su predmet ovog ugovora u ugovorenom roku, dužan je Naručiocu platiti na ime ugovorene kazne penale </w:t>
      </w:r>
      <w:r>
        <w:rPr>
          <w:rFonts w:ascii="Times New Roman" w:hAnsi="Times New Roman"/>
          <w:sz w:val="24"/>
          <w:szCs w:val="24"/>
        </w:rPr>
        <w:t>1</w:t>
      </w:r>
      <w:r w:rsidRPr="00397896">
        <w:rPr>
          <w:rFonts w:ascii="Times New Roman" w:hAnsi="Times New Roman"/>
          <w:sz w:val="24"/>
          <w:szCs w:val="24"/>
        </w:rPr>
        <w:t>,0 %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r>
        <w:rPr>
          <w:rFonts w:ascii="Times New Roman" w:hAnsi="Times New Roman"/>
          <w:sz w:val="24"/>
          <w:szCs w:val="24"/>
        </w:rPr>
        <w:t>jedan promil</w:t>
      </w:r>
      <w:r w:rsidRPr="00397896">
        <w:rPr>
          <w:rFonts w:ascii="Times New Roman" w:hAnsi="Times New Roman"/>
          <w:sz w:val="24"/>
          <w:szCs w:val="24"/>
        </w:rPr>
        <w:t xml:space="preserve">) od ugovorene cijene radova za svaki dan prekoračenja ugovorenog roka završetka </w:t>
      </w:r>
      <w:r>
        <w:rPr>
          <w:rFonts w:ascii="Times New Roman" w:hAnsi="Times New Roman"/>
          <w:sz w:val="24"/>
          <w:szCs w:val="24"/>
        </w:rPr>
        <w:t>radova</w:t>
      </w:r>
      <w:r w:rsidRPr="00397896">
        <w:rPr>
          <w:rFonts w:ascii="Times New Roman" w:hAnsi="Times New Roman"/>
          <w:sz w:val="24"/>
          <w:szCs w:val="24"/>
        </w:rPr>
        <w:t xml:space="preserve">.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4F2589" w:rsidRPr="00397896" w:rsidRDefault="004F2589" w:rsidP="004F2589">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F2589" w:rsidRPr="00397896" w:rsidRDefault="004F2589" w:rsidP="004F2589">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ugovorene radove.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4F2589" w:rsidRPr="00397896" w:rsidRDefault="004F2589" w:rsidP="004F2589">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4F2589" w:rsidRPr="00B43D50" w:rsidRDefault="004F2589" w:rsidP="004F2589">
      <w:pPr>
        <w:spacing w:after="0" w:line="20" w:lineRule="atLeast"/>
        <w:jc w:val="both"/>
        <w:rPr>
          <w:rFonts w:ascii="Times New Roman" w:hAnsi="Times New Roman" w:cs="Times New Roman"/>
          <w:sz w:val="24"/>
          <w:szCs w:val="24"/>
        </w:rPr>
      </w:pPr>
      <w:r w:rsidRPr="00B43D50">
        <w:rPr>
          <w:rFonts w:ascii="Times New Roman" w:hAnsi="Times New Roman" w:cs="Times New Roman"/>
          <w:sz w:val="24"/>
          <w:szCs w:val="24"/>
        </w:rPr>
        <w:t xml:space="preserve">Izvođač je dužan da  </w:t>
      </w:r>
      <w:r>
        <w:rPr>
          <w:rFonts w:ascii="Times New Roman" w:hAnsi="Times New Roman" w:cs="Times New Roman"/>
          <w:sz w:val="24"/>
          <w:szCs w:val="24"/>
        </w:rPr>
        <w:t>u momentu</w:t>
      </w:r>
      <w:r w:rsidRPr="00B43D50">
        <w:rPr>
          <w:rFonts w:ascii="Times New Roman" w:hAnsi="Times New Roman" w:cs="Times New Roman"/>
          <w:sz w:val="24"/>
          <w:szCs w:val="24"/>
        </w:rPr>
        <w:t xml:space="preserve"> zaključivanja ovog ugovora dostavi naručiocu:</w:t>
      </w:r>
    </w:p>
    <w:p w:rsidR="004F2589" w:rsidRPr="006047EC" w:rsidRDefault="004F2589" w:rsidP="004F2589">
      <w:pPr>
        <w:spacing w:after="0" w:line="240" w:lineRule="auto"/>
        <w:jc w:val="both"/>
        <w:rPr>
          <w:rFonts w:ascii="Times New Roman" w:hAnsi="Times New Roman"/>
          <w:sz w:val="24"/>
          <w:szCs w:val="24"/>
          <w:lang w:val="sl-SI"/>
        </w:rPr>
      </w:pPr>
      <w:r w:rsidRPr="006047EC">
        <w:rPr>
          <w:rFonts w:ascii="Times New Roman" w:hAnsi="Times New Roman" w:cs="Times New Roman"/>
          <w:sz w:val="24"/>
          <w:szCs w:val="24"/>
          <w:lang w:val="pl-PL"/>
        </w:rPr>
        <w:lastRenderedPageBreak/>
        <w:t>-</w:t>
      </w:r>
      <w:r>
        <w:rPr>
          <w:rFonts w:ascii="Times New Roman" w:hAnsi="Times New Roman"/>
          <w:sz w:val="24"/>
          <w:szCs w:val="24"/>
          <w:lang w:val="pl-PL"/>
        </w:rPr>
        <w:t xml:space="preserve"> </w:t>
      </w:r>
      <w:r w:rsidRPr="006047EC">
        <w:rPr>
          <w:rFonts w:ascii="Times New Roman" w:hAnsi="Times New Roman"/>
          <w:sz w:val="24"/>
          <w:szCs w:val="24"/>
          <w:lang w:val="pl-PL"/>
        </w:rPr>
        <w:t xml:space="preserve">neopozivu i </w:t>
      </w:r>
      <w:r w:rsidRPr="006047EC">
        <w:rPr>
          <w:rFonts w:ascii="Times New Roman" w:hAnsi="Times New Roman"/>
          <w:sz w:val="24"/>
          <w:szCs w:val="24"/>
          <w:lang w:val="sr-Latn-CS"/>
        </w:rPr>
        <w:t xml:space="preserve">bezuslovnu plativu na prvi poziv garanciju za dobro izvršenje ugovora na iznos 5% </w:t>
      </w:r>
      <w:r w:rsidRPr="006047EC">
        <w:rPr>
          <w:rFonts w:ascii="Times New Roman" w:hAnsi="Times New Roman"/>
          <w:color w:val="000000"/>
          <w:sz w:val="24"/>
          <w:szCs w:val="24"/>
        </w:rPr>
        <w:t>od vrijednosti ugovora</w:t>
      </w:r>
      <w:r w:rsidRPr="006047EC">
        <w:rPr>
          <w:rFonts w:ascii="Times New Roman" w:hAnsi="Times New Roman"/>
          <w:sz w:val="24"/>
          <w:szCs w:val="24"/>
          <w:lang w:val="sr-Latn-CS"/>
        </w:rPr>
        <w:t xml:space="preserve">, </w:t>
      </w:r>
      <w:r w:rsidRPr="006047EC">
        <w:rPr>
          <w:rFonts w:ascii="Times New Roman" w:hAnsi="Times New Roman" w:cs="Times New Roman"/>
          <w:bCs/>
          <w:sz w:val="24"/>
          <w:szCs w:val="24"/>
          <w:lang w:val="pl-PL"/>
        </w:rPr>
        <w:t xml:space="preserve">koja je bezuslovna i plativa na prvi poziv naručioca nakon nastanka razloga na koji se odnosi. </w:t>
      </w:r>
      <w:r w:rsidRPr="006047EC">
        <w:rPr>
          <w:rFonts w:ascii="Times New Roman" w:hAnsi="Times New Roman" w:cs="Times New Roman"/>
          <w:sz w:val="24"/>
          <w:szCs w:val="24"/>
        </w:rPr>
        <w:t>Garancija može biti izdata od banke, društva za osiguranje ili druge organizacije koja je zakonom ili na osnovu zakona ovlašćena za davanje garancija.</w:t>
      </w:r>
      <w:r w:rsidRPr="006047EC">
        <w:rPr>
          <w:rFonts w:ascii="Times New Roman" w:hAnsi="Times New Roman"/>
          <w:sz w:val="24"/>
          <w:szCs w:val="24"/>
          <w:lang w:val="sl-SI"/>
        </w:rPr>
        <w:t xml:space="preserve">kojom bezuslovno i neopozivo garantuje izvršenje ugovorenih obaveza. </w:t>
      </w:r>
    </w:p>
    <w:p w:rsidR="004F2589" w:rsidRPr="00C331BB" w:rsidRDefault="004F2589" w:rsidP="004F2589">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4F2589" w:rsidRPr="000A43AC" w:rsidRDefault="004F2589" w:rsidP="000A43A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r w:rsidRPr="000A43AC">
        <w:rPr>
          <w:rFonts w:ascii="Times New Roman" w:hAnsi="Times New Roman" w:cs="Times New Roman"/>
          <w:color w:val="000000"/>
          <w:sz w:val="24"/>
          <w:szCs w:val="24"/>
        </w:rPr>
        <w:tab/>
      </w:r>
    </w:p>
    <w:p w:rsidR="004F2589" w:rsidRPr="00B43D50" w:rsidRDefault="004F2589" w:rsidP="004F2589">
      <w:pPr>
        <w:spacing w:after="0" w:line="20" w:lineRule="atLeast"/>
        <w:jc w:val="both"/>
        <w:rPr>
          <w:rFonts w:ascii="Times New Roman" w:hAnsi="Times New Roman" w:cs="Times New Roman"/>
          <w:b/>
          <w:sz w:val="24"/>
          <w:szCs w:val="24"/>
          <w:lang w:val="sl-SI"/>
        </w:rPr>
      </w:pPr>
      <w:r w:rsidRPr="00B43D50">
        <w:rPr>
          <w:rFonts w:ascii="Times New Roman" w:hAnsi="Times New Roman" w:cs="Times New Roman"/>
          <w:b/>
          <w:sz w:val="24"/>
          <w:szCs w:val="24"/>
        </w:rPr>
        <w:t>Garantni rok</w:t>
      </w:r>
      <w:r w:rsidRPr="00B43D50">
        <w:rPr>
          <w:rFonts w:ascii="Times New Roman" w:hAnsi="Times New Roman" w:cs="Times New Roman"/>
          <w:sz w:val="24"/>
          <w:szCs w:val="24"/>
        </w:rPr>
        <w:t xml:space="preserve">: 2 godine od dana primopredaje izvedenih radova i konačnog obračuna izvedenih radova. Izvodjač je dužan da o svom trošku otkloni sve nedostatke na izvedenim radovima, koji se pokažu u toku garantnog roka u roku u dva dana opd dana dostavljanja zahtjeva o otklanjanju nedostataka od strane Naručioca.  </w:t>
      </w:r>
    </w:p>
    <w:p w:rsidR="004F2589" w:rsidRPr="00B43D50" w:rsidRDefault="004F2589" w:rsidP="004F2589">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4F2589" w:rsidRPr="00B43D50" w:rsidRDefault="004F2589" w:rsidP="004F2589">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Obavijest da su radovi završeni izvodjač podnosi naručiocu preko Nadzornog organa.</w:t>
      </w:r>
    </w:p>
    <w:p w:rsidR="004F2589" w:rsidRPr="00B43D50" w:rsidRDefault="004F2589" w:rsidP="004F2589">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Strane ugovora su u obavezi da komisiji za pregled i primopredaja izvedenih radova, koju obrazuje naručioc, prije početka njenog rada, stave na raspolaganje svu dokumentaciju u vezi sa realizacijom ovog ugovora.</w:t>
      </w:r>
    </w:p>
    <w:p w:rsidR="004F2589" w:rsidRPr="00B43D50" w:rsidRDefault="004F2589" w:rsidP="004F2589">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4F2589" w:rsidRPr="00B43D50" w:rsidRDefault="004F2589" w:rsidP="004F2589">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4F2589" w:rsidRPr="0064354E" w:rsidRDefault="004F2589" w:rsidP="004F2589">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Izvođač</w:t>
      </w:r>
      <w:r w:rsidRPr="00172450">
        <w:rPr>
          <w:rFonts w:ascii="Times New Roman" w:eastAsia="PMingLiU" w:hAnsi="Times New Roman" w:cs="Times New Roman"/>
          <w:sz w:val="24"/>
          <w:szCs w:val="24"/>
          <w:lang w:val="pl-PL" w:eastAsia="zh-TW"/>
        </w:rPr>
        <w:t>:</w:t>
      </w:r>
    </w:p>
    <w:p w:rsidR="004F2589" w:rsidRDefault="004F2589" w:rsidP="004F2589">
      <w:pPr>
        <w:numPr>
          <w:ilvl w:val="0"/>
          <w:numId w:val="46"/>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4F2589" w:rsidRPr="00EC68E1" w:rsidRDefault="004F2589" w:rsidP="004F2589">
      <w:pPr>
        <w:numPr>
          <w:ilvl w:val="0"/>
          <w:numId w:val="46"/>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4F2589" w:rsidRPr="00527BA0" w:rsidRDefault="004F2589" w:rsidP="004F2589">
      <w:pPr>
        <w:numPr>
          <w:ilvl w:val="0"/>
          <w:numId w:val="46"/>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ne izvrši</w:t>
      </w:r>
      <w:r w:rsidRPr="00EC68E1">
        <w:rPr>
          <w:rFonts w:ascii="Times New Roman" w:hAnsi="Times New Roman" w:cs="Times New Roman"/>
          <w:sz w:val="24"/>
          <w:szCs w:val="24"/>
          <w:lang w:val="pl-PL"/>
        </w:rPr>
        <w:t xml:space="preserve"> svoje obaveze u </w:t>
      </w:r>
      <w:r>
        <w:rPr>
          <w:rFonts w:ascii="Times New Roman" w:hAnsi="Times New Roman" w:cs="Times New Roman"/>
          <w:sz w:val="24"/>
          <w:szCs w:val="24"/>
          <w:lang w:val="pl-PL"/>
        </w:rPr>
        <w:t>roku predviđenim</w:t>
      </w:r>
      <w:r w:rsidRPr="00EC68E1">
        <w:rPr>
          <w:rFonts w:ascii="Times New Roman" w:hAnsi="Times New Roman" w:cs="Times New Roman"/>
          <w:sz w:val="24"/>
          <w:szCs w:val="24"/>
          <w:lang w:val="pl-PL"/>
        </w:rPr>
        <w:t xml:space="preserve"> Ugovorom</w:t>
      </w:r>
    </w:p>
    <w:p w:rsidR="004F2589" w:rsidRPr="006A7024" w:rsidRDefault="004F2589" w:rsidP="004F2589">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4F2589" w:rsidRPr="000A43AC" w:rsidRDefault="004F2589" w:rsidP="000A43AC">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Izvođač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4F2589" w:rsidRDefault="004F2589" w:rsidP="000A43AC">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4F2589" w:rsidRPr="000A43AC" w:rsidRDefault="004F2589" w:rsidP="000A43AC">
      <w:pPr>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4F2589" w:rsidRPr="00B43D50" w:rsidRDefault="004F2589" w:rsidP="004F2589">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4F2589" w:rsidRPr="00B43D50" w:rsidRDefault="004F2589" w:rsidP="004F2589">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Ukoliko se nastali spor ne riješi sporazumno, za rješavanje spora određuje se nadležni sud u Podgorici.</w:t>
      </w:r>
    </w:p>
    <w:p w:rsidR="004F2589" w:rsidRPr="00B43D50" w:rsidRDefault="004F2589" w:rsidP="004F2589">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Rješavanje spornih pitanja ne može uticati na rok i kvalitet ugovorenih radova.</w:t>
      </w:r>
    </w:p>
    <w:p w:rsidR="004F2589" w:rsidRPr="00B43D50" w:rsidRDefault="004F2589" w:rsidP="004F2589">
      <w:pPr>
        <w:spacing w:after="0" w:line="20" w:lineRule="atLeast"/>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o javnoj nabavci koji je zaključen uz kršenje antikorupcijskog pravila ništav je.</w:t>
      </w:r>
    </w:p>
    <w:p w:rsidR="00B645BF" w:rsidRDefault="00B645BF" w:rsidP="00C13D40">
      <w:pPr>
        <w:tabs>
          <w:tab w:val="left" w:pos="540"/>
        </w:tabs>
        <w:spacing w:after="0" w:line="240" w:lineRule="auto"/>
        <w:jc w:val="both"/>
        <w:rPr>
          <w:rFonts w:ascii="Times New Roman" w:hAnsi="Times New Roman" w:cs="Times New Roman"/>
          <w:color w:val="000000"/>
          <w:sz w:val="24"/>
          <w:szCs w:val="24"/>
          <w:lang w:val="pl-PL"/>
        </w:rPr>
      </w:pPr>
    </w:p>
    <w:p w:rsidR="000A43AC" w:rsidRDefault="000A43AC" w:rsidP="00C13D40">
      <w:pPr>
        <w:tabs>
          <w:tab w:val="left" w:pos="540"/>
        </w:tabs>
        <w:spacing w:after="0" w:line="240" w:lineRule="auto"/>
        <w:jc w:val="both"/>
        <w:rPr>
          <w:rFonts w:ascii="Times New Roman" w:hAnsi="Times New Roman"/>
          <w:sz w:val="24"/>
          <w:szCs w:val="24"/>
          <w:lang w:val="sl-SI"/>
        </w:rPr>
      </w:pPr>
    </w:p>
    <w:p w:rsidR="0007410F" w:rsidRDefault="0007410F" w:rsidP="00AA4840">
      <w:pPr>
        <w:spacing w:after="0" w:line="240" w:lineRule="auto"/>
        <w:jc w:val="both"/>
        <w:rPr>
          <w:rFonts w:ascii="Times New Roman" w:hAnsi="Times New Roman" w:cs="Times New Roman"/>
          <w:b/>
          <w:sz w:val="24"/>
          <w:szCs w:val="24"/>
          <w:lang w:val="pl-PL"/>
        </w:rPr>
      </w:pPr>
      <w:r w:rsidRPr="00471756">
        <w:rPr>
          <w:rFonts w:ascii="Times New Roman" w:hAnsi="Times New Roman" w:cs="Times New Roman"/>
          <w:b/>
          <w:sz w:val="24"/>
          <w:szCs w:val="24"/>
        </w:rPr>
        <w:sym w:font="Wingdings" w:char="F0A8"/>
      </w:r>
      <w:r w:rsidRPr="00471756">
        <w:rPr>
          <w:rFonts w:ascii="Times New Roman" w:hAnsi="Times New Roman" w:cs="Times New Roman"/>
          <w:b/>
          <w:sz w:val="24"/>
          <w:szCs w:val="24"/>
          <w:lang w:val="pl-PL"/>
        </w:rPr>
        <w:t xml:space="preserve"> Ostali uslovi u pogledu primjene propisa</w:t>
      </w:r>
    </w:p>
    <w:p w:rsidR="005D0D6D" w:rsidRDefault="0007410F" w:rsidP="00AE5002">
      <w:pPr>
        <w:spacing w:after="0" w:line="240" w:lineRule="auto"/>
        <w:contextualSpacing/>
        <w:jc w:val="both"/>
        <w:rPr>
          <w:rFonts w:ascii="Times New Roman" w:hAnsi="Times New Roman" w:cs="Times New Roman"/>
          <w:sz w:val="24"/>
          <w:szCs w:val="24"/>
          <w:lang w:val="pl-PL"/>
        </w:rPr>
      </w:pPr>
      <w:r w:rsidRPr="007273A1">
        <w:rPr>
          <w:rFonts w:ascii="Times New Roman" w:hAnsi="Times New Roman" w:cs="Times New Roman"/>
          <w:sz w:val="24"/>
          <w:szCs w:val="24"/>
          <w:lang w:val="pl-PL"/>
        </w:rPr>
        <w:t xml:space="preserve">- Predmet nabavke će se realizovati po </w:t>
      </w:r>
      <w:r w:rsidR="00C96372">
        <w:rPr>
          <w:rFonts w:ascii="Times New Roman" w:hAnsi="Times New Roman" w:cs="Times New Roman"/>
          <w:sz w:val="24"/>
          <w:szCs w:val="24"/>
          <w:lang w:val="pl-PL"/>
        </w:rPr>
        <w:t xml:space="preserve">revidovanom </w:t>
      </w:r>
      <w:r w:rsidRPr="007273A1">
        <w:rPr>
          <w:rFonts w:ascii="Times New Roman" w:hAnsi="Times New Roman" w:cs="Times New Roman"/>
          <w:sz w:val="24"/>
          <w:szCs w:val="24"/>
          <w:lang w:val="pl-PL"/>
        </w:rPr>
        <w:t xml:space="preserve">Glavnom projektu </w:t>
      </w:r>
      <w:r>
        <w:rPr>
          <w:rFonts w:ascii="Times New Roman" w:hAnsi="Times New Roman" w:cs="Times New Roman"/>
          <w:sz w:val="24"/>
          <w:szCs w:val="24"/>
          <w:lang w:val="sr-Latn-CS"/>
        </w:rPr>
        <w:t xml:space="preserve">koji je izradio </w:t>
      </w:r>
      <w:r w:rsidR="00AF2EF6">
        <w:rPr>
          <w:rFonts w:ascii="Times New Roman" w:hAnsi="Times New Roman" w:cs="Times New Roman"/>
          <w:b/>
        </w:rPr>
        <w:t>“</w:t>
      </w:r>
      <w:r w:rsidR="00C96372">
        <w:rPr>
          <w:rFonts w:ascii="Times New Roman" w:hAnsi="Times New Roman" w:cs="Times New Roman"/>
          <w:b/>
        </w:rPr>
        <w:t>Vigoris Ecotech</w:t>
      </w:r>
      <w:r w:rsidR="00AF2EF6">
        <w:rPr>
          <w:rFonts w:ascii="Times New Roman" w:hAnsi="Times New Roman" w:cs="Times New Roman"/>
          <w:b/>
        </w:rPr>
        <w:t>” DOO</w:t>
      </w:r>
      <w:r w:rsidR="00C96372">
        <w:rPr>
          <w:rFonts w:ascii="Times New Roman" w:hAnsi="Times New Roman" w:cs="Times New Roman"/>
          <w:b/>
        </w:rPr>
        <w:t xml:space="preserve"> Podgorica, </w:t>
      </w:r>
      <w:r w:rsidRPr="007273A1">
        <w:rPr>
          <w:rFonts w:ascii="Times New Roman" w:hAnsi="Times New Roman" w:cs="Times New Roman"/>
          <w:sz w:val="24"/>
          <w:szCs w:val="24"/>
          <w:lang w:val="pl-PL"/>
        </w:rPr>
        <w:t>a u ko</w:t>
      </w:r>
      <w:r w:rsidR="006D6B39">
        <w:rPr>
          <w:rFonts w:ascii="Times New Roman" w:hAnsi="Times New Roman" w:cs="Times New Roman"/>
          <w:sz w:val="24"/>
          <w:szCs w:val="24"/>
          <w:lang w:val="pl-PL"/>
        </w:rPr>
        <w:t>ji</w:t>
      </w:r>
      <w:r w:rsidR="00421DAA">
        <w:rPr>
          <w:rFonts w:ascii="Times New Roman" w:hAnsi="Times New Roman" w:cs="Times New Roman"/>
          <w:sz w:val="24"/>
          <w:szCs w:val="24"/>
          <w:lang w:val="pl-PL"/>
        </w:rPr>
        <w:t xml:space="preserve"> </w:t>
      </w:r>
      <w:r>
        <w:rPr>
          <w:rFonts w:ascii="Times New Roman" w:hAnsi="Times New Roman" w:cs="Times New Roman"/>
          <w:sz w:val="24"/>
          <w:szCs w:val="24"/>
          <w:lang w:val="pl-PL"/>
        </w:rPr>
        <w:t>se može izvršiti uvid</w:t>
      </w:r>
      <w:r w:rsidR="006D6B39">
        <w:rPr>
          <w:rFonts w:ascii="Times New Roman" w:hAnsi="Times New Roman" w:cs="Times New Roman"/>
          <w:sz w:val="24"/>
          <w:szCs w:val="24"/>
          <w:lang w:val="pl-PL"/>
        </w:rPr>
        <w:t>,</w:t>
      </w:r>
      <w:r>
        <w:rPr>
          <w:rFonts w:ascii="Times New Roman" w:hAnsi="Times New Roman" w:cs="Times New Roman"/>
          <w:sz w:val="24"/>
          <w:szCs w:val="24"/>
          <w:lang w:val="pl-PL"/>
        </w:rPr>
        <w:t xml:space="preserve"> od dana objave</w:t>
      </w:r>
      <w:r w:rsidR="0024030C">
        <w:rPr>
          <w:rFonts w:ascii="Times New Roman" w:hAnsi="Times New Roman" w:cs="Times New Roman"/>
          <w:sz w:val="24"/>
          <w:szCs w:val="24"/>
          <w:lang w:val="pl-PL"/>
        </w:rPr>
        <w:t xml:space="preserve"> tenderske dokumentacije</w:t>
      </w:r>
      <w:r>
        <w:rPr>
          <w:rFonts w:ascii="Times New Roman" w:hAnsi="Times New Roman" w:cs="Times New Roman"/>
          <w:sz w:val="24"/>
          <w:szCs w:val="24"/>
          <w:lang w:val="pl-PL"/>
        </w:rPr>
        <w:t xml:space="preserve"> na Portal</w:t>
      </w:r>
      <w:r w:rsidR="00AF2EF6">
        <w:rPr>
          <w:rFonts w:ascii="Times New Roman" w:hAnsi="Times New Roman" w:cs="Times New Roman"/>
          <w:sz w:val="24"/>
          <w:szCs w:val="24"/>
          <w:lang w:val="pl-PL"/>
        </w:rPr>
        <w:t>u Uprave za javne nabavke</w:t>
      </w:r>
      <w:r w:rsidR="006D6B39">
        <w:rPr>
          <w:rFonts w:ascii="Times New Roman" w:hAnsi="Times New Roman" w:cs="Times New Roman"/>
          <w:sz w:val="24"/>
          <w:szCs w:val="24"/>
          <w:lang w:val="pl-PL"/>
        </w:rPr>
        <w:t>,</w:t>
      </w:r>
      <w:r>
        <w:rPr>
          <w:rFonts w:ascii="Times New Roman" w:hAnsi="Times New Roman" w:cs="Times New Roman"/>
          <w:sz w:val="24"/>
          <w:szCs w:val="24"/>
          <w:lang w:val="pl-PL"/>
        </w:rPr>
        <w:t xml:space="preserve"> do dana zakazanog za otvaranje ponuda</w:t>
      </w:r>
      <w:r w:rsidRPr="007273A1">
        <w:rPr>
          <w:rFonts w:ascii="Times New Roman" w:hAnsi="Times New Roman" w:cs="Times New Roman"/>
          <w:sz w:val="24"/>
          <w:szCs w:val="24"/>
          <w:lang w:val="pl-PL"/>
        </w:rPr>
        <w:t xml:space="preserve"> kod </w:t>
      </w:r>
      <w:r>
        <w:rPr>
          <w:rFonts w:ascii="Times New Roman" w:hAnsi="Times New Roman" w:cs="Times New Roman"/>
          <w:sz w:val="24"/>
          <w:szCs w:val="24"/>
          <w:lang w:val="pl-PL"/>
        </w:rPr>
        <w:t>kontakt osobe iz tačke I Poziva</w:t>
      </w:r>
      <w:r w:rsidR="00F2059F">
        <w:rPr>
          <w:rFonts w:ascii="Times New Roman" w:hAnsi="Times New Roman" w:cs="Times New Roman"/>
          <w:sz w:val="24"/>
          <w:szCs w:val="24"/>
          <w:lang w:val="pl-PL"/>
        </w:rPr>
        <w:t>.</w:t>
      </w:r>
    </w:p>
    <w:p w:rsidR="00777F0A" w:rsidRPr="006D6B39" w:rsidRDefault="00777F0A" w:rsidP="00AE5002">
      <w:pPr>
        <w:spacing w:after="0" w:line="240" w:lineRule="auto"/>
        <w:contextualSpacing/>
        <w:jc w:val="both"/>
        <w:rPr>
          <w:rFonts w:ascii="Times New Roman" w:hAnsi="Times New Roman" w:cs="Times New Roman"/>
          <w:b/>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6"/>
      <w:bookmarkEnd w:id="6"/>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8"/>
    </w:p>
    <w:p w:rsidR="00D65C8A" w:rsidRPr="00852493" w:rsidRDefault="00D65C8A" w:rsidP="00D65C8A">
      <w:pPr>
        <w:tabs>
          <w:tab w:val="left" w:pos="1950"/>
        </w:tabs>
        <w:rPr>
          <w:rFonts w:ascii="Times New Roman" w:hAnsi="Times New Roman" w:cs="Times New Roman"/>
          <w:color w:val="000000"/>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486EC6">
        <w:rPr>
          <w:rFonts w:ascii="Times New Roman" w:hAnsi="Times New Roman" w:cs="Times New Roman"/>
          <w:color w:val="000000"/>
          <w:sz w:val="24"/>
          <w:szCs w:val="24"/>
          <w:lang w:val="pl-PL"/>
        </w:rPr>
        <w:t>1943</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486EC6">
        <w:rPr>
          <w:rFonts w:ascii="Times New Roman" w:hAnsi="Times New Roman" w:cs="Times New Roman"/>
          <w:color w:val="000000"/>
          <w:sz w:val="24"/>
          <w:szCs w:val="24"/>
          <w:lang w:val="pl-PL"/>
        </w:rPr>
        <w:t>09.07.</w:t>
      </w:r>
      <w:r>
        <w:rPr>
          <w:rFonts w:ascii="Times New Roman" w:hAnsi="Times New Roman" w:cs="Times New Roman"/>
          <w:color w:val="000000"/>
          <w:sz w:val="24"/>
          <w:szCs w:val="24"/>
          <w:lang w:val="pl-PL"/>
        </w:rPr>
        <w:t>2019. godine</w:t>
      </w:r>
    </w:p>
    <w:p w:rsidR="00130D4D" w:rsidRPr="007D34F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kao ovlašćeno lice Opštine Bar, daje</w:t>
      </w:r>
      <w:r w:rsidR="00274259">
        <w:rPr>
          <w:rFonts w:ascii="Times New Roman" w:hAnsi="Times New Roman" w:cs="Times New Roman"/>
          <w:color w:val="000000"/>
          <w:sz w:val="24"/>
          <w:szCs w:val="24"/>
          <w:lang w:val="pl-PL"/>
        </w:rPr>
        <w:t>m</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7D34F3" w:rsidRDefault="00130D4D" w:rsidP="00130D4D">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w:t>
      </w:r>
      <w:r w:rsidR="00C075F1">
        <w:rPr>
          <w:rFonts w:ascii="Times New Roman" w:hAnsi="Times New Roman" w:cs="Times New Roman"/>
          <w:color w:val="000000"/>
          <w:sz w:val="24"/>
          <w:szCs w:val="24"/>
        </w:rPr>
        <w:t>Amandman I</w:t>
      </w:r>
      <w:r w:rsidR="00C075F1" w:rsidRPr="00852493">
        <w:rPr>
          <w:rFonts w:ascii="Times New Roman" w:hAnsi="Times New Roman" w:cs="Times New Roman"/>
          <w:color w:val="000000"/>
          <w:sz w:val="24"/>
          <w:szCs w:val="24"/>
        </w:rPr>
        <w:t xml:space="preserve"> </w:t>
      </w:r>
      <w:r w:rsidR="00C075F1" w:rsidRPr="00EA736A">
        <w:rPr>
          <w:rFonts w:ascii="Times New Roman" w:hAnsi="Times New Roman" w:cs="Times New Roman"/>
          <w:sz w:val="24"/>
          <w:szCs w:val="24"/>
        </w:rPr>
        <w:t>broj 01-1391 od 15.05.2019</w:t>
      </w:r>
      <w:r w:rsidR="00C075F1" w:rsidRPr="007D34F3">
        <w:rPr>
          <w:rFonts w:ascii="Times New Roman" w:hAnsi="Times New Roman" w:cs="Times New Roman"/>
          <w:color w:val="000000"/>
          <w:sz w:val="24"/>
          <w:szCs w:val="24"/>
          <w:lang w:val="pl-PL"/>
        </w:rPr>
        <w:t xml:space="preserve">. godine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w:t>
      </w:r>
      <w:r w:rsidRPr="00453DA0">
        <w:rPr>
          <w:rFonts w:ascii="Times New Roman" w:hAnsi="Times New Roman" w:cs="Times New Roman"/>
          <w:sz w:val="24"/>
          <w:szCs w:val="24"/>
        </w:rPr>
        <w:t>i</w:t>
      </w:r>
      <w:r>
        <w:rPr>
          <w:rFonts w:ascii="Times New Roman" w:hAnsi="Times New Roman" w:cs="Times New Roman"/>
          <w:sz w:val="24"/>
          <w:szCs w:val="24"/>
        </w:rPr>
        <w:t>zvođenje radova na</w:t>
      </w:r>
      <w:r w:rsidR="00274259">
        <w:rPr>
          <w:rFonts w:ascii="Times New Roman" w:hAnsi="Times New Roman" w:cs="Times New Roman"/>
          <w:sz w:val="24"/>
          <w:szCs w:val="24"/>
        </w:rPr>
        <w:t xml:space="preserve"> </w:t>
      </w:r>
      <w:r>
        <w:rPr>
          <w:rFonts w:ascii="Times New Roman" w:hAnsi="Times New Roman" w:cs="Times New Roman"/>
          <w:sz w:val="24"/>
          <w:szCs w:val="24"/>
        </w:rPr>
        <w:t>kanalizaciji u Botunu</w:t>
      </w:r>
      <w:r w:rsidRPr="007D34F3">
        <w:rPr>
          <w:rFonts w:ascii="Times New Roman" w:hAnsi="Times New Roman" w:cs="Times New Roman"/>
          <w:color w:val="000000"/>
          <w:sz w:val="24"/>
          <w:szCs w:val="24"/>
          <w:lang w:val="pl-PL"/>
        </w:rPr>
        <w:t>, uredno vršiti plaćanja preuzetih obaveza, po utvrđenoj dinamici.</w:t>
      </w:r>
    </w:p>
    <w:p w:rsidR="00130D4D" w:rsidRPr="007D34F3" w:rsidRDefault="00130D4D" w:rsidP="00130D4D">
      <w:pPr>
        <w:spacing w:after="0" w:line="240" w:lineRule="auto"/>
        <w:jc w:val="both"/>
        <w:rPr>
          <w:rFonts w:ascii="Times New Roman" w:hAnsi="Times New Roman" w:cs="Times New Roman"/>
          <w:color w:val="000000"/>
          <w:sz w:val="24"/>
          <w:szCs w:val="24"/>
          <w:lang w:val="pl-PL"/>
        </w:rPr>
      </w:pPr>
    </w:p>
    <w:p w:rsidR="00130D4D" w:rsidRPr="007D34F3" w:rsidRDefault="00130D4D" w:rsidP="00130D4D">
      <w:pPr>
        <w:pStyle w:val="BodyText"/>
        <w:ind w:left="360"/>
        <w:rPr>
          <w:i/>
          <w:iCs/>
          <w:color w:val="000000"/>
          <w:sz w:val="24"/>
          <w:szCs w:val="24"/>
          <w:lang w:val="sr-Latn-CS"/>
        </w:rPr>
      </w:pPr>
    </w:p>
    <w:p w:rsidR="00130D4D" w:rsidRPr="009C0C74" w:rsidRDefault="00130D4D" w:rsidP="00130D4D">
      <w:pPr>
        <w:tabs>
          <w:tab w:val="left" w:pos="1950"/>
        </w:tabs>
        <w:rPr>
          <w:rFonts w:ascii="Times New Roman" w:hAnsi="Times New Roman" w:cs="Times New Roman"/>
          <w:i/>
          <w:iCs/>
          <w:color w:val="000000"/>
        </w:rPr>
      </w:pPr>
    </w:p>
    <w:p w:rsidR="00130D4D" w:rsidRPr="00852493" w:rsidRDefault="00130D4D" w:rsidP="00130D4D">
      <w:pPr>
        <w:pStyle w:val="BodyText"/>
        <w:ind w:left="360"/>
        <w:rPr>
          <w:i/>
          <w:iCs/>
          <w:color w:val="000000"/>
          <w:sz w:val="24"/>
          <w:szCs w:val="24"/>
          <w:lang w:val="sr-Latn-CS"/>
        </w:rPr>
      </w:pPr>
    </w:p>
    <w:p w:rsidR="00130D4D" w:rsidRPr="00852493" w:rsidRDefault="00130D4D" w:rsidP="00130D4D">
      <w:pPr>
        <w:tabs>
          <w:tab w:val="left" w:pos="1950"/>
        </w:tabs>
        <w:rPr>
          <w:rFonts w:ascii="Times New Roman" w:hAnsi="Times New Roman" w:cs="Times New Roman"/>
          <w:color w:val="000000"/>
        </w:rPr>
      </w:pPr>
    </w:p>
    <w:p w:rsidR="00130D4D" w:rsidRPr="007D34F3" w:rsidRDefault="008841C3" w:rsidP="00130D4D">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0A43AC">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00130D4D" w:rsidRPr="007D34F3">
        <w:rPr>
          <w:rFonts w:ascii="Times New Roman" w:hAnsi="Times New Roman" w:cs="Times New Roman"/>
          <w:b/>
          <w:color w:val="000000"/>
          <w:sz w:val="24"/>
          <w:szCs w:val="24"/>
          <w:lang w:val="sr-Latn-CS"/>
        </w:rPr>
        <w:t xml:space="preserve">PREDSJEDNIK  </w:t>
      </w:r>
    </w:p>
    <w:p w:rsidR="00130D4D" w:rsidRDefault="000A43AC" w:rsidP="00130D4D">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130D4D">
        <w:rPr>
          <w:rFonts w:ascii="Times New Roman" w:hAnsi="Times New Roman" w:cs="Times New Roman"/>
          <w:color w:val="000000"/>
          <w:sz w:val="24"/>
          <w:szCs w:val="24"/>
          <w:lang w:val="pl-PL"/>
        </w:rPr>
        <w:t>Dušan Raičević</w:t>
      </w:r>
    </w:p>
    <w:p w:rsidR="00130D4D" w:rsidRDefault="00130D4D" w:rsidP="00130D4D">
      <w:pPr>
        <w:spacing w:after="0" w:line="240" w:lineRule="auto"/>
        <w:ind w:left="2124" w:firstLine="708"/>
        <w:jc w:val="center"/>
        <w:rPr>
          <w:rFonts w:ascii="Times New Roman" w:hAnsi="Times New Roman" w:cs="Times New Roman"/>
          <w:color w:val="000000"/>
          <w:sz w:val="24"/>
          <w:szCs w:val="24"/>
          <w:lang w:val="pl-PL"/>
        </w:rPr>
      </w:pPr>
    </w:p>
    <w:p w:rsidR="00130D4D" w:rsidRPr="00852493" w:rsidRDefault="00130D4D" w:rsidP="00130D4D">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130D4D" w:rsidRPr="00852493" w:rsidRDefault="00130D4D" w:rsidP="00130D4D">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tabs>
          <w:tab w:val="left" w:pos="1950"/>
        </w:tabs>
        <w:rPr>
          <w:rFonts w:ascii="Times New Roman" w:hAnsi="Times New Roman" w:cs="Times New Roman"/>
          <w:color w:val="000000"/>
        </w:rPr>
      </w:pPr>
    </w:p>
    <w:p w:rsidR="00130D4D" w:rsidRDefault="00130D4D" w:rsidP="00130D4D">
      <w:pPr>
        <w:tabs>
          <w:tab w:val="left" w:pos="1950"/>
        </w:tabs>
        <w:rPr>
          <w:rFonts w:ascii="Times New Roman" w:hAnsi="Times New Roman" w:cs="Times New Roman"/>
          <w:color w:val="000000"/>
        </w:rPr>
      </w:pPr>
    </w:p>
    <w:p w:rsidR="00486EC6" w:rsidRDefault="00486EC6" w:rsidP="00130D4D">
      <w:pPr>
        <w:tabs>
          <w:tab w:val="left" w:pos="1950"/>
        </w:tabs>
        <w:rPr>
          <w:rFonts w:ascii="Times New Roman" w:hAnsi="Times New Roman" w:cs="Times New Roman"/>
          <w:color w:val="000000"/>
        </w:rPr>
      </w:pPr>
    </w:p>
    <w:p w:rsidR="00486EC6" w:rsidRDefault="00486EC6" w:rsidP="00130D4D">
      <w:pPr>
        <w:tabs>
          <w:tab w:val="left" w:pos="1950"/>
        </w:tabs>
        <w:rPr>
          <w:rFonts w:ascii="Times New Roman" w:hAnsi="Times New Roman" w:cs="Times New Roman"/>
          <w:color w:val="000000"/>
        </w:rPr>
      </w:pPr>
    </w:p>
    <w:p w:rsidR="00486EC6" w:rsidRDefault="00486EC6" w:rsidP="00130D4D">
      <w:pPr>
        <w:tabs>
          <w:tab w:val="left" w:pos="1950"/>
        </w:tabs>
        <w:rPr>
          <w:rFonts w:ascii="Times New Roman" w:hAnsi="Times New Roman" w:cs="Times New Roman"/>
          <w:color w:val="000000"/>
        </w:rPr>
      </w:pPr>
    </w:p>
    <w:p w:rsidR="00486EC6" w:rsidRDefault="00486EC6" w:rsidP="00130D4D">
      <w:pPr>
        <w:tabs>
          <w:tab w:val="left" w:pos="1950"/>
        </w:tabs>
        <w:rPr>
          <w:rFonts w:ascii="Times New Roman" w:hAnsi="Times New Roman" w:cs="Times New Roman"/>
          <w:color w:val="000000"/>
        </w:rPr>
      </w:pPr>
    </w:p>
    <w:p w:rsidR="00486EC6" w:rsidRPr="00852493" w:rsidRDefault="00486EC6" w:rsidP="00130D4D">
      <w:pPr>
        <w:tabs>
          <w:tab w:val="left" w:pos="1950"/>
        </w:tabs>
        <w:rPr>
          <w:rFonts w:ascii="Times New Roman" w:hAnsi="Times New Roman" w:cs="Times New Roman"/>
          <w:color w:val="000000"/>
        </w:rPr>
      </w:pPr>
    </w:p>
    <w:p w:rsidR="00130D4D" w:rsidRPr="00852493" w:rsidRDefault="00130D4D" w:rsidP="00130D4D">
      <w:pPr>
        <w:tabs>
          <w:tab w:val="left" w:pos="1950"/>
        </w:tabs>
        <w:rPr>
          <w:rFonts w:ascii="Times New Roman" w:hAnsi="Times New Roman" w:cs="Times New Roman"/>
          <w:color w:val="000000"/>
        </w:rPr>
      </w:pPr>
    </w:p>
    <w:p w:rsidR="00130D4D" w:rsidRPr="00317CA3" w:rsidRDefault="00130D4D" w:rsidP="00130D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vertAlign w:val="superscript"/>
        </w:rPr>
      </w:pPr>
      <w:bookmarkStart w:id="9"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O NEPOSTOJANJU SUKOBA INTERESA</w:t>
      </w:r>
      <w:bookmarkEnd w:id="9"/>
      <w:r w:rsidR="00317CA3">
        <w:rPr>
          <w:i w:val="0"/>
          <w:iCs w:val="0"/>
          <w:color w:val="000000"/>
          <w:u w:val="none"/>
          <w:vertAlign w:val="superscript"/>
        </w:rPr>
        <w:t>2</w:t>
      </w:r>
    </w:p>
    <w:p w:rsidR="00130D4D" w:rsidRPr="00852493" w:rsidRDefault="00130D4D" w:rsidP="00130D4D">
      <w:pPr>
        <w:spacing w:after="0" w:line="240" w:lineRule="auto"/>
        <w:rPr>
          <w:rFonts w:ascii="Times New Roman" w:hAnsi="Times New Roman" w:cs="Times New Roman"/>
          <w:b/>
          <w:bCs/>
          <w:color w:val="000000"/>
          <w:sz w:val="28"/>
          <w:szCs w:val="28"/>
          <w:lang w:val="sr-Latn-CS"/>
        </w:rPr>
      </w:pP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486EC6">
        <w:rPr>
          <w:rFonts w:ascii="Times New Roman" w:hAnsi="Times New Roman" w:cs="Times New Roman"/>
          <w:color w:val="000000"/>
          <w:sz w:val="24"/>
          <w:szCs w:val="24"/>
          <w:lang w:val="pl-PL"/>
        </w:rPr>
        <w:t>1943/1</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486EC6">
        <w:rPr>
          <w:rFonts w:ascii="Times New Roman" w:hAnsi="Times New Roman" w:cs="Times New Roman"/>
          <w:color w:val="000000"/>
          <w:sz w:val="24"/>
          <w:szCs w:val="24"/>
          <w:lang w:val="pl-PL"/>
        </w:rPr>
        <w:t>09.07.</w:t>
      </w:r>
      <w:r>
        <w:rPr>
          <w:rFonts w:ascii="Times New Roman" w:hAnsi="Times New Roman" w:cs="Times New Roman"/>
          <w:color w:val="000000"/>
          <w:sz w:val="24"/>
          <w:szCs w:val="24"/>
          <w:lang w:val="pl-PL"/>
        </w:rPr>
        <w:t>2019. godine</w:t>
      </w: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Pr="00852493" w:rsidRDefault="00130D4D" w:rsidP="00130D4D">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Pr>
          <w:rFonts w:ascii="Times New Roman" w:hAnsi="Times New Roman" w:cs="Times New Roman"/>
          <w:color w:val="000000"/>
          <w:sz w:val="24"/>
          <w:szCs w:val="24"/>
        </w:rPr>
        <w:t>,</w:t>
      </w:r>
      <w:r w:rsidR="00C075F1" w:rsidRPr="00C075F1">
        <w:rPr>
          <w:rFonts w:ascii="Times New Roman" w:hAnsi="Times New Roman" w:cs="Times New Roman"/>
          <w:color w:val="000000"/>
          <w:sz w:val="24"/>
          <w:szCs w:val="24"/>
        </w:rPr>
        <w:t xml:space="preserve"> </w:t>
      </w:r>
      <w:r w:rsidR="00C075F1">
        <w:rPr>
          <w:rFonts w:ascii="Times New Roman" w:hAnsi="Times New Roman" w:cs="Times New Roman"/>
          <w:color w:val="000000"/>
          <w:sz w:val="24"/>
          <w:szCs w:val="24"/>
        </w:rPr>
        <w:t>Amandman I</w:t>
      </w:r>
      <w:r w:rsidR="00C075F1" w:rsidRPr="00852493">
        <w:rPr>
          <w:rFonts w:ascii="Times New Roman" w:hAnsi="Times New Roman" w:cs="Times New Roman"/>
          <w:color w:val="000000"/>
          <w:sz w:val="24"/>
          <w:szCs w:val="24"/>
        </w:rPr>
        <w:t xml:space="preserve"> </w:t>
      </w:r>
      <w:r w:rsidR="00C075F1" w:rsidRPr="00EA736A">
        <w:rPr>
          <w:rFonts w:ascii="Times New Roman" w:hAnsi="Times New Roman" w:cs="Times New Roman"/>
          <w:sz w:val="24"/>
          <w:szCs w:val="24"/>
        </w:rPr>
        <w:t>broj 01-1391 od 15.05.2019</w:t>
      </w:r>
      <w:r w:rsidR="00C075F1" w:rsidRPr="007D34F3">
        <w:rPr>
          <w:rFonts w:ascii="Times New Roman" w:hAnsi="Times New Roman" w:cs="Times New Roman"/>
          <w:color w:val="000000"/>
          <w:sz w:val="24"/>
          <w:szCs w:val="24"/>
          <w:lang w:val="pl-PL"/>
        </w:rPr>
        <w:t>. godine</w:t>
      </w:r>
      <w:r w:rsidR="00C075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w:t>
      </w:r>
      <w:r w:rsidR="00C075F1">
        <w:rPr>
          <w:rFonts w:ascii="Times New Roman" w:hAnsi="Times New Roman" w:cs="Times New Roman"/>
          <w:color w:val="000000"/>
          <w:sz w:val="24"/>
          <w:szCs w:val="24"/>
        </w:rPr>
        <w:t xml:space="preserve"> </w:t>
      </w:r>
      <w:r w:rsidRPr="00453DA0">
        <w:rPr>
          <w:rFonts w:ascii="Times New Roman" w:hAnsi="Times New Roman" w:cs="Times New Roman"/>
          <w:sz w:val="24"/>
          <w:szCs w:val="24"/>
        </w:rPr>
        <w:t>i</w:t>
      </w:r>
      <w:r>
        <w:rPr>
          <w:rFonts w:ascii="Times New Roman" w:hAnsi="Times New Roman" w:cs="Times New Roman"/>
          <w:sz w:val="24"/>
          <w:szCs w:val="24"/>
        </w:rPr>
        <w:t>zvođenje radova na</w:t>
      </w:r>
      <w:r w:rsidR="00274259">
        <w:rPr>
          <w:rFonts w:ascii="Times New Roman" w:hAnsi="Times New Roman" w:cs="Times New Roman"/>
          <w:sz w:val="24"/>
          <w:szCs w:val="24"/>
        </w:rPr>
        <w:t xml:space="preserve"> </w:t>
      </w:r>
      <w:r>
        <w:rPr>
          <w:rFonts w:ascii="Times New Roman" w:hAnsi="Times New Roman" w:cs="Times New Roman"/>
          <w:sz w:val="24"/>
          <w:szCs w:val="24"/>
        </w:rPr>
        <w:t>kanalizaciji u Botunu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30D4D" w:rsidRPr="00852493" w:rsidRDefault="00130D4D" w:rsidP="00130D4D">
      <w:pPr>
        <w:spacing w:after="160" w:line="259" w:lineRule="auto"/>
        <w:jc w:val="both"/>
        <w:rPr>
          <w:rFonts w:ascii="Times New Roman" w:hAnsi="Times New Roman" w:cs="Times New Roman"/>
          <w:color w:val="000000"/>
          <w:sz w:val="23"/>
          <w:szCs w:val="23"/>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Default="00130D4D" w:rsidP="00130D4D">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C075F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Dušan Raičević</w:t>
      </w:r>
    </w:p>
    <w:p w:rsidR="00A06865" w:rsidRDefault="00A06865" w:rsidP="00130D4D">
      <w:pPr>
        <w:spacing w:after="0" w:line="240" w:lineRule="auto"/>
        <w:ind w:firstLine="1134"/>
        <w:jc w:val="right"/>
        <w:rPr>
          <w:rFonts w:ascii="Times New Roman" w:hAnsi="Times New Roman" w:cs="Times New Roman"/>
          <w:color w:val="000000"/>
          <w:sz w:val="24"/>
          <w:szCs w:val="24"/>
          <w:lang w:val="pl-PL"/>
        </w:rPr>
      </w:pPr>
    </w:p>
    <w:p w:rsidR="00130D4D" w:rsidRPr="00107D36" w:rsidRDefault="00A06865" w:rsidP="00A06865">
      <w:pPr>
        <w:tabs>
          <w:tab w:val="left" w:pos="6780"/>
          <w:tab w:val="right" w:pos="9782"/>
        </w:tabs>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ab/>
      </w:r>
      <w:r w:rsidR="00130D4D">
        <w:rPr>
          <w:rFonts w:ascii="Times New Roman" w:hAnsi="Times New Roman" w:cs="Times New Roman"/>
          <w:color w:val="000000"/>
          <w:sz w:val="24"/>
          <w:szCs w:val="24"/>
          <w:lang w:val="pl-PL"/>
        </w:rPr>
        <w:t>___________________</w:t>
      </w:r>
    </w:p>
    <w:p w:rsidR="00130D4D" w:rsidRDefault="00130D4D" w:rsidP="00130D4D">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w:t>
      </w:r>
    </w:p>
    <w:p w:rsidR="00130D4D" w:rsidRDefault="00130D4D" w:rsidP="00130D4D">
      <w:pPr>
        <w:spacing w:after="0" w:line="240" w:lineRule="auto"/>
        <w:ind w:left="5664" w:firstLine="708"/>
        <w:jc w:val="center"/>
        <w:rPr>
          <w:rFonts w:ascii="Times New Roman" w:hAnsi="Times New Roman" w:cs="Times New Roman"/>
          <w:i/>
          <w:iCs/>
          <w:color w:val="000000"/>
          <w:sz w:val="20"/>
          <w:szCs w:val="20"/>
        </w:rPr>
      </w:pPr>
    </w:p>
    <w:p w:rsidR="00130D4D" w:rsidRDefault="00130D4D" w:rsidP="00130D4D">
      <w:pPr>
        <w:spacing w:after="0" w:line="240" w:lineRule="auto"/>
        <w:jc w:val="right"/>
        <w:rPr>
          <w:rFonts w:ascii="Times New Roman" w:hAnsi="Times New Roman" w:cs="Times New Roman"/>
          <w:color w:val="000000"/>
          <w:sz w:val="24"/>
          <w:szCs w:val="24"/>
        </w:rPr>
      </w:pPr>
    </w:p>
    <w:p w:rsidR="00130D4D" w:rsidRDefault="00130D4D" w:rsidP="00130D4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r>
      <w:r w:rsidR="00C075F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Marija Marković</w:t>
      </w:r>
    </w:p>
    <w:p w:rsidR="00130D4D" w:rsidRDefault="00130D4D" w:rsidP="00130D4D">
      <w:pPr>
        <w:spacing w:after="0" w:line="240" w:lineRule="auto"/>
        <w:ind w:left="3600"/>
        <w:rPr>
          <w:rFonts w:ascii="Times New Roman" w:hAnsi="Times New Roman" w:cs="Times New Roman"/>
          <w:color w:val="000000"/>
          <w:sz w:val="24"/>
          <w:szCs w:val="24"/>
        </w:rPr>
      </w:pPr>
    </w:p>
    <w:p w:rsidR="00130D4D" w:rsidRDefault="00A06865" w:rsidP="00A06865">
      <w:pPr>
        <w:tabs>
          <w:tab w:val="left" w:pos="6300"/>
          <w:tab w:val="right" w:pos="9782"/>
        </w:tabs>
        <w:spacing w:after="0" w:line="240" w:lineRule="auto"/>
        <w:ind w:firstLine="1134"/>
        <w:rPr>
          <w:rFonts w:ascii="Times New Roman" w:hAnsi="Times New Roman" w:cs="Times New Roman"/>
          <w:color w:val="000000"/>
          <w:sz w:val="24"/>
          <w:szCs w:val="24"/>
        </w:rPr>
      </w:pPr>
      <w:r>
        <w:rPr>
          <w:rFonts w:ascii="Times New Roman" w:hAnsi="Times New Roman" w:cs="Times New Roman"/>
          <w:color w:val="000000"/>
          <w:sz w:val="24"/>
          <w:szCs w:val="24"/>
        </w:rPr>
        <w:tab/>
      </w:r>
      <w:r w:rsidR="00C075F1">
        <w:rPr>
          <w:rFonts w:ascii="Times New Roman" w:hAnsi="Times New Roman" w:cs="Times New Roman"/>
          <w:color w:val="000000"/>
          <w:sz w:val="24"/>
          <w:szCs w:val="24"/>
        </w:rPr>
        <w:t xml:space="preserve">   </w:t>
      </w:r>
      <w:r w:rsidR="00130D4D">
        <w:rPr>
          <w:rFonts w:ascii="Times New Roman" w:hAnsi="Times New Roman" w:cs="Times New Roman"/>
          <w:color w:val="000000"/>
          <w:sz w:val="24"/>
          <w:szCs w:val="24"/>
        </w:rPr>
        <w:t>___________________</w:t>
      </w:r>
    </w:p>
    <w:p w:rsidR="00317CA3" w:rsidRDefault="00317CA3" w:rsidP="00A06865">
      <w:pPr>
        <w:tabs>
          <w:tab w:val="left" w:pos="6300"/>
          <w:tab w:val="right" w:pos="9782"/>
        </w:tabs>
        <w:spacing w:after="0" w:line="240" w:lineRule="auto"/>
        <w:ind w:firstLine="1134"/>
        <w:rPr>
          <w:rFonts w:ascii="Times New Roman" w:hAnsi="Times New Roman" w:cs="Times New Roman"/>
          <w:color w:val="000000"/>
          <w:sz w:val="24"/>
          <w:szCs w:val="24"/>
        </w:rPr>
      </w:pPr>
    </w:p>
    <w:p w:rsidR="00317CA3" w:rsidRDefault="00317CA3" w:rsidP="00A06865">
      <w:pPr>
        <w:tabs>
          <w:tab w:val="left" w:pos="6300"/>
          <w:tab w:val="right" w:pos="9782"/>
        </w:tabs>
        <w:spacing w:after="0" w:line="240" w:lineRule="auto"/>
        <w:ind w:firstLine="1134"/>
        <w:rPr>
          <w:rFonts w:ascii="Times New Roman" w:hAnsi="Times New Roman" w:cs="Times New Roman"/>
          <w:color w:val="000000"/>
          <w:sz w:val="24"/>
          <w:szCs w:val="24"/>
        </w:rPr>
      </w:pPr>
    </w:p>
    <w:p w:rsidR="00317CA3" w:rsidRPr="00107D36" w:rsidRDefault="00317CA3" w:rsidP="00A06865">
      <w:pPr>
        <w:tabs>
          <w:tab w:val="left" w:pos="6300"/>
          <w:tab w:val="right" w:pos="9782"/>
        </w:tabs>
        <w:spacing w:after="0" w:line="240" w:lineRule="auto"/>
        <w:ind w:firstLine="1134"/>
        <w:rPr>
          <w:rFonts w:ascii="Times New Roman" w:hAnsi="Times New Roman" w:cs="Times New Roman"/>
          <w:color w:val="000000"/>
          <w:sz w:val="24"/>
          <w:szCs w:val="24"/>
          <w:lang w:val="sr-Latn-CS"/>
        </w:rPr>
      </w:pPr>
    </w:p>
    <w:p w:rsidR="00130D4D" w:rsidRDefault="00130D4D"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317CA3" w:rsidRDefault="00317CA3" w:rsidP="00130D4D">
      <w:pPr>
        <w:spacing w:after="0" w:line="240" w:lineRule="auto"/>
        <w:jc w:val="right"/>
        <w:rPr>
          <w:rFonts w:ascii="Times New Roman" w:hAnsi="Times New Roman" w:cs="Times New Roman"/>
          <w:color w:val="000000"/>
          <w:sz w:val="24"/>
          <w:szCs w:val="24"/>
        </w:rPr>
      </w:pPr>
    </w:p>
    <w:p w:rsidR="00130D4D" w:rsidRPr="00852493" w:rsidRDefault="00317CA3" w:rsidP="00130D4D">
      <w:pPr>
        <w:rPr>
          <w:rFonts w:ascii="Times New Roman" w:hAnsi="Times New Roman" w:cs="Times New Roman"/>
          <w:i/>
          <w:iCs/>
          <w:color w:val="000000"/>
        </w:rPr>
      </w:pPr>
      <w:r>
        <w:rPr>
          <w:rStyle w:val="FootnoteReference"/>
          <w:rFonts w:ascii="Times New Roman" w:hAnsi="Times New Roman" w:cs="Times New Roman"/>
          <w:sz w:val="16"/>
          <w:szCs w:val="16"/>
        </w:rPr>
        <w:t>2</w:t>
      </w:r>
      <w:r>
        <w:rPr>
          <w:rFonts w:ascii="Times New Roman" w:hAnsi="Times New Roman" w:cs="Times New Roman"/>
          <w:sz w:val="16"/>
          <w:szCs w:val="16"/>
        </w:rPr>
        <w:t xml:space="preserve"> Potpisana izjava se nalazi u dokumentaciji javne nabavke naručioca </w:t>
      </w:r>
      <w:r w:rsidR="00130D4D" w:rsidRPr="00852493">
        <w:rPr>
          <w:rFonts w:ascii="Times New Roman" w:hAnsi="Times New Roman" w:cs="Times New Roman"/>
          <w:i/>
          <w:iCs/>
          <w:color w:val="000000"/>
        </w:rPr>
        <w:br w:type="page"/>
      </w:r>
    </w:p>
    <w:p w:rsidR="00130D4D" w:rsidRPr="00317CA3" w:rsidRDefault="00130D4D" w:rsidP="00130D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vertAlign w:val="superscript"/>
        </w:rPr>
      </w:pPr>
      <w:bookmarkStart w:id="10"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bookmarkEnd w:id="10"/>
      <w:r w:rsidR="00317CA3">
        <w:rPr>
          <w:i w:val="0"/>
          <w:iCs w:val="0"/>
          <w:color w:val="000000"/>
          <w:u w:val="none"/>
          <w:vertAlign w:val="superscript"/>
        </w:rPr>
        <w:t>3</w:t>
      </w: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486EC6">
        <w:rPr>
          <w:rFonts w:ascii="Times New Roman" w:hAnsi="Times New Roman" w:cs="Times New Roman"/>
          <w:color w:val="000000"/>
          <w:sz w:val="24"/>
          <w:szCs w:val="24"/>
          <w:lang w:val="pl-PL"/>
        </w:rPr>
        <w:t>1943/2</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486EC6">
        <w:rPr>
          <w:rFonts w:ascii="Times New Roman" w:hAnsi="Times New Roman" w:cs="Times New Roman"/>
          <w:color w:val="000000"/>
          <w:sz w:val="24"/>
          <w:szCs w:val="24"/>
          <w:lang w:val="pl-PL"/>
        </w:rPr>
        <w:t>09.07.</w:t>
      </w:r>
      <w:r>
        <w:rPr>
          <w:rFonts w:ascii="Times New Roman" w:hAnsi="Times New Roman" w:cs="Times New Roman"/>
          <w:color w:val="000000"/>
          <w:sz w:val="24"/>
          <w:szCs w:val="24"/>
          <w:lang w:val="pl-PL"/>
        </w:rPr>
        <w:t>2019. godine</w:t>
      </w:r>
    </w:p>
    <w:p w:rsidR="00130D4D" w:rsidRPr="00852493" w:rsidRDefault="00130D4D" w:rsidP="00130D4D">
      <w:pPr>
        <w:spacing w:after="0" w:line="240" w:lineRule="auto"/>
        <w:jc w:val="both"/>
        <w:rPr>
          <w:rFonts w:ascii="Times New Roman" w:hAnsi="Times New Roman" w:cs="Times New Roman"/>
          <w:b/>
          <w:bCs/>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b/>
          <w:bCs/>
          <w:color w:val="000000"/>
          <w:sz w:val="24"/>
          <w:szCs w:val="24"/>
          <w:lang w:val="sr-Latn-CS"/>
        </w:rPr>
      </w:pPr>
    </w:p>
    <w:p w:rsidR="00130D4D" w:rsidRPr="00852493" w:rsidRDefault="00130D4D" w:rsidP="00130D4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C075F1">
        <w:rPr>
          <w:rFonts w:ascii="Times New Roman" w:hAnsi="Times New Roman" w:cs="Times New Roman"/>
          <w:color w:val="000000"/>
          <w:sz w:val="24"/>
          <w:szCs w:val="24"/>
        </w:rPr>
        <w:t>Amandman I</w:t>
      </w:r>
      <w:r w:rsidR="00C075F1" w:rsidRPr="00852493">
        <w:rPr>
          <w:rFonts w:ascii="Times New Roman" w:hAnsi="Times New Roman" w:cs="Times New Roman"/>
          <w:color w:val="000000"/>
          <w:sz w:val="24"/>
          <w:szCs w:val="24"/>
        </w:rPr>
        <w:t xml:space="preserve"> </w:t>
      </w:r>
      <w:r w:rsidR="00C075F1" w:rsidRPr="00EA736A">
        <w:rPr>
          <w:rFonts w:ascii="Times New Roman" w:hAnsi="Times New Roman" w:cs="Times New Roman"/>
          <w:sz w:val="24"/>
          <w:szCs w:val="24"/>
        </w:rPr>
        <w:t>broj 01-1391 od 15.05.2019</w:t>
      </w:r>
      <w:r w:rsidR="00C075F1" w:rsidRPr="007D34F3">
        <w:rPr>
          <w:rFonts w:ascii="Times New Roman" w:hAnsi="Times New Roman" w:cs="Times New Roman"/>
          <w:color w:val="000000"/>
          <w:sz w:val="24"/>
          <w:szCs w:val="24"/>
          <w:lang w:val="pl-PL"/>
        </w:rPr>
        <w:t>. godine</w:t>
      </w:r>
      <w:r w:rsidR="00C075F1"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za </w:t>
      </w:r>
      <w:r w:rsidRPr="00453DA0">
        <w:rPr>
          <w:rFonts w:ascii="Times New Roman" w:hAnsi="Times New Roman" w:cs="Times New Roman"/>
          <w:sz w:val="24"/>
          <w:szCs w:val="24"/>
        </w:rPr>
        <w:t>i</w:t>
      </w:r>
      <w:r>
        <w:rPr>
          <w:rFonts w:ascii="Times New Roman" w:hAnsi="Times New Roman" w:cs="Times New Roman"/>
          <w:sz w:val="24"/>
          <w:szCs w:val="24"/>
        </w:rPr>
        <w:t>zvođenje radova na</w:t>
      </w:r>
      <w:r w:rsidR="00C94F50">
        <w:rPr>
          <w:rFonts w:ascii="Times New Roman" w:hAnsi="Times New Roman" w:cs="Times New Roman"/>
          <w:sz w:val="24"/>
          <w:szCs w:val="24"/>
        </w:rPr>
        <w:t xml:space="preserve"> </w:t>
      </w:r>
      <w:r>
        <w:rPr>
          <w:rFonts w:ascii="Times New Roman" w:hAnsi="Times New Roman" w:cs="Times New Roman"/>
          <w:sz w:val="24"/>
          <w:szCs w:val="24"/>
        </w:rPr>
        <w:t>kanalizaciji u Botunu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30D4D" w:rsidRPr="00852493" w:rsidRDefault="00130D4D" w:rsidP="00130D4D">
      <w:pPr>
        <w:tabs>
          <w:tab w:val="left" w:pos="1950"/>
        </w:tabs>
        <w:spacing w:after="0" w:line="240" w:lineRule="auto"/>
        <w:rPr>
          <w:rFonts w:ascii="Times New Roman" w:hAnsi="Times New Roman" w:cs="Times New Roman"/>
          <w:color w:val="000000"/>
          <w:sz w:val="24"/>
          <w:szCs w:val="24"/>
        </w:rPr>
      </w:pPr>
    </w:p>
    <w:p w:rsidR="00130D4D" w:rsidRPr="001B57C7" w:rsidRDefault="00130D4D" w:rsidP="00130D4D">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C075F1">
        <w:rPr>
          <w:rFonts w:ascii="Times New Roman" w:hAnsi="Times New Roman" w:cs="Times New Roman"/>
          <w:color w:val="000000"/>
          <w:sz w:val="24"/>
          <w:szCs w:val="24"/>
          <w:lang w:val="sr-Latn-CS"/>
        </w:rPr>
        <w:t xml:space="preserve">                      </w:t>
      </w:r>
      <w:r w:rsidRPr="001B57C7">
        <w:rPr>
          <w:rFonts w:ascii="Times New Roman" w:hAnsi="Times New Roman" w:cs="Times New Roman"/>
          <w:sz w:val="24"/>
          <w:szCs w:val="24"/>
          <w:lang w:val="sl-SI"/>
        </w:rPr>
        <w:t>Suzana Crnovršanin</w:t>
      </w:r>
    </w:p>
    <w:p w:rsidR="00130D4D" w:rsidRDefault="00130D4D" w:rsidP="00130D4D">
      <w:pPr>
        <w:spacing w:after="0" w:line="240" w:lineRule="auto"/>
        <w:rPr>
          <w:rFonts w:ascii="Times New Roman" w:hAnsi="Times New Roman" w:cs="Times New Roman"/>
          <w:color w:val="000000"/>
          <w:sz w:val="24"/>
          <w:szCs w:val="24"/>
          <w:lang w:val="pl-PL"/>
        </w:rPr>
      </w:pPr>
    </w:p>
    <w:p w:rsidR="00130D4D" w:rsidRDefault="00130D4D" w:rsidP="00130D4D">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130D4D" w:rsidRPr="008F4D68" w:rsidRDefault="00130D4D" w:rsidP="00130D4D">
      <w:pPr>
        <w:spacing w:after="0" w:line="240" w:lineRule="auto"/>
        <w:ind w:firstLine="1134"/>
        <w:jc w:val="right"/>
        <w:rPr>
          <w:rFonts w:ascii="Times New Roman" w:hAnsi="Times New Roman" w:cs="Times New Roman"/>
          <w:color w:val="000000"/>
          <w:sz w:val="24"/>
          <w:szCs w:val="24"/>
          <w:lang w:val="sr-Latn-CS"/>
        </w:rPr>
      </w:pPr>
    </w:p>
    <w:p w:rsidR="00130D4D" w:rsidRPr="001B57C7" w:rsidRDefault="00130D4D" w:rsidP="00130D4D">
      <w:pPr>
        <w:spacing w:after="0" w:line="240" w:lineRule="auto"/>
        <w:rPr>
          <w:rFonts w:ascii="Times New Roman" w:hAnsi="Times New Roman" w:cs="Times New Roman"/>
          <w:b/>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C075F1">
        <w:rPr>
          <w:rFonts w:ascii="Times New Roman" w:hAnsi="Times New Roman" w:cs="Times New Roman"/>
          <w:color w:val="000000"/>
          <w:sz w:val="24"/>
          <w:szCs w:val="24"/>
        </w:rPr>
        <w:t xml:space="preserve">       </w:t>
      </w:r>
      <w:r w:rsidRPr="00F87EED">
        <w:rPr>
          <w:rFonts w:ascii="Times New Roman" w:hAnsi="Times New Roman" w:cs="Times New Roman"/>
          <w:color w:val="000000"/>
          <w:sz w:val="24"/>
          <w:szCs w:val="24"/>
        </w:rPr>
        <w:t xml:space="preserve">    </w:t>
      </w:r>
      <w:r>
        <w:rPr>
          <w:rFonts w:ascii="Times New Roman" w:hAnsi="Times New Roman" w:cs="Times New Roman"/>
          <w:sz w:val="24"/>
          <w:szCs w:val="24"/>
          <w:lang w:val="sl-SI"/>
        </w:rPr>
        <w:t>Dragana Bjelojević</w:t>
      </w:r>
    </w:p>
    <w:p w:rsidR="00130D4D" w:rsidRPr="001B57C7" w:rsidRDefault="00130D4D" w:rsidP="00130D4D">
      <w:pPr>
        <w:spacing w:after="0" w:line="240" w:lineRule="auto"/>
        <w:ind w:left="3600"/>
        <w:rPr>
          <w:rFonts w:ascii="Times New Roman" w:hAnsi="Times New Roman" w:cs="Times New Roman"/>
          <w:b/>
          <w:color w:val="000000"/>
          <w:sz w:val="24"/>
          <w:szCs w:val="24"/>
        </w:rPr>
      </w:pPr>
    </w:p>
    <w:p w:rsidR="00130D4D" w:rsidRPr="00F87EED" w:rsidRDefault="00130D4D" w:rsidP="00130D4D">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1E307B" w:rsidRDefault="00130D4D" w:rsidP="00130D4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C075F1">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Tatjana Šišević</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Default="00130D4D" w:rsidP="00130D4D">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30D4D" w:rsidRPr="00F87EED" w:rsidRDefault="00130D4D" w:rsidP="00130D4D">
      <w:pPr>
        <w:spacing w:after="0" w:line="240" w:lineRule="auto"/>
        <w:ind w:firstLine="1134"/>
        <w:jc w:val="right"/>
        <w:rPr>
          <w:rFonts w:ascii="Times New Roman" w:hAnsi="Times New Roman" w:cs="Times New Roman"/>
          <w:color w:val="000000"/>
          <w:sz w:val="24"/>
          <w:szCs w:val="24"/>
        </w:rPr>
      </w:pPr>
    </w:p>
    <w:p w:rsidR="00130D4D" w:rsidRPr="001E307B" w:rsidRDefault="00130D4D" w:rsidP="00130D4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C075F1">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Marija Marković</w:t>
      </w:r>
    </w:p>
    <w:p w:rsidR="00130D4D" w:rsidRPr="00F87EED" w:rsidRDefault="00130D4D" w:rsidP="00130D4D">
      <w:pPr>
        <w:spacing w:after="0" w:line="240" w:lineRule="auto"/>
        <w:ind w:left="3600"/>
        <w:rPr>
          <w:rFonts w:ascii="Times New Roman" w:hAnsi="Times New Roman" w:cs="Times New Roman"/>
          <w:color w:val="000000"/>
          <w:sz w:val="24"/>
          <w:szCs w:val="24"/>
        </w:rPr>
      </w:pPr>
    </w:p>
    <w:p w:rsidR="00130D4D" w:rsidRPr="00F87EED" w:rsidRDefault="00130D4D" w:rsidP="00130D4D">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F87EED" w:rsidRDefault="00130D4D" w:rsidP="00130D4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sz w:val="24"/>
          <w:szCs w:val="24"/>
          <w:lang w:val="sl-SI"/>
        </w:rPr>
        <w:t>Aleksandar Glavanović</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AD244E" w:rsidRDefault="00130D4D" w:rsidP="00130D4D">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F073EC" w:rsidRDefault="00F073EC" w:rsidP="00D65C8A">
      <w:pPr>
        <w:rPr>
          <w:rFonts w:ascii="Times New Roman" w:hAnsi="Times New Roman" w:cs="Times New Roman"/>
          <w:b/>
          <w:bCs/>
          <w:color w:val="000000"/>
          <w:sz w:val="28"/>
          <w:szCs w:val="28"/>
        </w:rPr>
      </w:pPr>
    </w:p>
    <w:p w:rsidR="00130D4D" w:rsidRDefault="00130D4D" w:rsidP="00D65C8A">
      <w:pPr>
        <w:rPr>
          <w:rFonts w:ascii="Times New Roman" w:hAnsi="Times New Roman" w:cs="Times New Roman"/>
          <w:b/>
          <w:bCs/>
          <w:color w:val="000000"/>
          <w:sz w:val="28"/>
          <w:szCs w:val="28"/>
        </w:rPr>
      </w:pPr>
    </w:p>
    <w:p w:rsidR="00317CA3" w:rsidRDefault="00317CA3" w:rsidP="00D65C8A">
      <w:pPr>
        <w:rPr>
          <w:rFonts w:ascii="Times New Roman" w:hAnsi="Times New Roman" w:cs="Times New Roman"/>
          <w:b/>
          <w:bCs/>
          <w:color w:val="000000"/>
          <w:sz w:val="28"/>
          <w:szCs w:val="28"/>
        </w:rPr>
      </w:pPr>
    </w:p>
    <w:p w:rsidR="00130D4D" w:rsidRDefault="00130D4D" w:rsidP="00D65C8A">
      <w:pPr>
        <w:rPr>
          <w:rFonts w:ascii="Times New Roman" w:hAnsi="Times New Roman" w:cs="Times New Roman"/>
          <w:b/>
          <w:bCs/>
          <w:color w:val="000000"/>
          <w:sz w:val="28"/>
          <w:szCs w:val="28"/>
        </w:rPr>
      </w:pPr>
    </w:p>
    <w:p w:rsidR="00130D4D" w:rsidRPr="00852493" w:rsidRDefault="00317CA3" w:rsidP="00D65C8A">
      <w:pPr>
        <w:rPr>
          <w:rFonts w:ascii="Times New Roman" w:hAnsi="Times New Roman" w:cs="Times New Roman"/>
          <w:b/>
          <w:bCs/>
          <w:color w:val="000000"/>
          <w:sz w:val="28"/>
          <w:szCs w:val="28"/>
        </w:rPr>
      </w:pPr>
      <w:r>
        <w:rPr>
          <w:rStyle w:val="FootnoteReference"/>
          <w:rFonts w:ascii="Times New Roman" w:hAnsi="Times New Roman" w:cs="Times New Roman"/>
          <w:sz w:val="16"/>
          <w:szCs w:val="16"/>
        </w:rPr>
        <w:t>3</w:t>
      </w:r>
      <w:r>
        <w:rPr>
          <w:rFonts w:ascii="Times New Roman" w:hAnsi="Times New Roman" w:cs="Times New Roman"/>
          <w:sz w:val="16"/>
          <w:szCs w:val="16"/>
        </w:rPr>
        <w:t>Potpisana izjava se nalazi u dokumentaciji javne nabavke naručioca</w:t>
      </w: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497391749"/>
      <w:r w:rsidRPr="00852493">
        <w:rPr>
          <w:i w:val="0"/>
          <w:iCs w:val="0"/>
          <w:color w:val="000000"/>
          <w:u w:val="none"/>
        </w:rPr>
        <w:lastRenderedPageBreak/>
        <w:t>METODOLOGIJA NAČINA VREDNOVANJA PONUDA PO KRITERIJUMU I PODKRITERIJUMIMA</w:t>
      </w:r>
      <w:bookmarkEnd w:id="11"/>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468"/>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97391750"/>
      <w:r w:rsidRPr="00852493">
        <w:rPr>
          <w:i w:val="0"/>
          <w:iCs w:val="0"/>
          <w:color w:val="000000"/>
          <w:u w:val="none"/>
        </w:rPr>
        <w:t>OBRAZAC PONUDE SA OBRASCIMA KOJE PRIPREMA PONUĐAČ</w:t>
      </w:r>
      <w:bookmarkEnd w:id="12"/>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Pr="00852493" w:rsidRDefault="009029DC"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497391751"/>
      <w:r w:rsidRPr="005B4D09">
        <w:rPr>
          <w:rFonts w:ascii="Times New Roman" w:hAnsi="Times New Roman" w:cs="Times New Roman"/>
          <w:b/>
          <w:bCs/>
          <w:color w:val="000000"/>
          <w:sz w:val="24"/>
          <w:szCs w:val="24"/>
          <w:lang w:eastAsia="zh-TW"/>
        </w:rPr>
        <w:lastRenderedPageBreak/>
        <w:t>NASLOVNA STRANA PONUDE</w:t>
      </w:r>
      <w:bookmarkEnd w:id="13"/>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486EC6">
        <w:rPr>
          <w:rFonts w:ascii="Times New Roman" w:hAnsi="Times New Roman" w:cs="Times New Roman"/>
          <w:b/>
          <w:bCs/>
          <w:color w:val="000000"/>
          <w:sz w:val="28"/>
          <w:szCs w:val="28"/>
        </w:rPr>
        <w:t>-1942</w:t>
      </w:r>
      <w:r w:rsidR="00C075F1">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486EC6">
        <w:rPr>
          <w:rFonts w:ascii="Times New Roman" w:hAnsi="Times New Roman" w:cs="Times New Roman"/>
          <w:b/>
          <w:bCs/>
          <w:color w:val="000000"/>
          <w:sz w:val="28"/>
          <w:szCs w:val="28"/>
        </w:rPr>
        <w:t>09.07.</w:t>
      </w:r>
      <w:r w:rsidR="00130D4D">
        <w:rPr>
          <w:rFonts w:ascii="Times New Roman" w:hAnsi="Times New Roman" w:cs="Times New Roman"/>
          <w:b/>
          <w:bCs/>
          <w:color w:val="000000"/>
          <w:sz w:val="28"/>
          <w:szCs w:val="28"/>
        </w:rPr>
        <w:t>2019</w:t>
      </w:r>
      <w:r w:rsidR="00E3188F" w:rsidRPr="00453DA0">
        <w:rPr>
          <w:rFonts w:ascii="Times New Roman" w:hAnsi="Times New Roman" w:cs="Times New Roman"/>
          <w:b/>
          <w:bCs/>
          <w:color w:val="000000"/>
          <w:sz w:val="28"/>
          <w:szCs w:val="28"/>
        </w:rPr>
        <w:t>.</w:t>
      </w:r>
      <w:r w:rsidR="00486EC6">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godine</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A76854" w:rsidRPr="00A76854" w:rsidRDefault="00A76854" w:rsidP="00A76854">
      <w:pPr>
        <w:jc w:val="center"/>
        <w:rPr>
          <w:rFonts w:ascii="Times New Roman" w:hAnsi="Times New Roman" w:cs="Times New Roman"/>
          <w:b/>
          <w:color w:val="000000"/>
          <w:sz w:val="28"/>
          <w:szCs w:val="28"/>
          <w:lang w:val="it-IT"/>
        </w:rPr>
      </w:pPr>
      <w:r w:rsidRPr="00A76854">
        <w:rPr>
          <w:rFonts w:ascii="Times New Roman" w:hAnsi="Times New Roman" w:cs="Times New Roman"/>
          <w:b/>
          <w:sz w:val="28"/>
          <w:szCs w:val="28"/>
        </w:rPr>
        <w:t xml:space="preserve">za izvođenje radova na </w:t>
      </w:r>
      <w:r w:rsidR="00723F0D">
        <w:rPr>
          <w:rFonts w:ascii="Times New Roman" w:hAnsi="Times New Roman" w:cs="Times New Roman"/>
          <w:b/>
          <w:sz w:val="28"/>
          <w:szCs w:val="28"/>
        </w:rPr>
        <w:t xml:space="preserve">kanalizaciji </w:t>
      </w:r>
      <w:r w:rsidR="00130D4D">
        <w:rPr>
          <w:rFonts w:ascii="Times New Roman" w:hAnsi="Times New Roman" w:cs="Times New Roman"/>
          <w:b/>
          <w:sz w:val="28"/>
          <w:szCs w:val="28"/>
        </w:rPr>
        <w:t>u Botunu</w:t>
      </w:r>
    </w:p>
    <w:p w:rsidR="00124A67" w:rsidRDefault="00124A67" w:rsidP="00C7106D">
      <w:pPr>
        <w:tabs>
          <w:tab w:val="left" w:pos="1950"/>
        </w:tabs>
        <w:jc w:val="center"/>
        <w:rPr>
          <w:rFonts w:ascii="Times New Roman" w:hAnsi="Times New Roman" w:cs="Times New Roman"/>
          <w:b/>
          <w:sz w:val="28"/>
          <w:szCs w:val="28"/>
        </w:rPr>
      </w:pPr>
    </w:p>
    <w:p w:rsidR="00C7106D" w:rsidRPr="00124A67" w:rsidRDefault="00C7106D" w:rsidP="00C7106D">
      <w:pPr>
        <w:tabs>
          <w:tab w:val="left" w:pos="1950"/>
        </w:tabs>
        <w:jc w:val="center"/>
        <w:rPr>
          <w:rFonts w:ascii="Times New Roman" w:hAnsi="Times New Roman" w:cs="Times New Roman"/>
          <w:b/>
          <w:color w:val="000000"/>
          <w:sz w:val="28"/>
          <w:szCs w:val="28"/>
        </w:rPr>
      </w:pPr>
      <w:r w:rsidRPr="00124A67">
        <w:rPr>
          <w:rFonts w:ascii="Times New Roman" w:hAnsi="Times New Roman" w:cs="Times New Roman"/>
          <w:b/>
          <w:color w:val="000000"/>
          <w:sz w:val="28"/>
          <w:szCs w:val="28"/>
        </w:rPr>
        <w:t>za</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97391752"/>
      <w:r w:rsidRPr="00852493">
        <w:rPr>
          <w:i w:val="0"/>
          <w:iCs w:val="0"/>
          <w:u w:val="none"/>
        </w:rPr>
        <w:lastRenderedPageBreak/>
        <w:t>SADRŽAJ PONUDE</w:t>
      </w:r>
      <w:bookmarkEnd w:id="14"/>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7391753"/>
      <w:r w:rsidRPr="00852493">
        <w:rPr>
          <w:rFonts w:ascii="Times New Roman" w:hAnsi="Times New Roman" w:cs="Times New Roman"/>
          <w:color w:val="000000"/>
          <w:sz w:val="24"/>
          <w:szCs w:val="24"/>
        </w:rPr>
        <w:lastRenderedPageBreak/>
        <w:t>PODACI O PONUDI I PONUĐAČU</w:t>
      </w:r>
      <w:bookmarkEnd w:id="15"/>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3"/>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5"/>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7"/>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E25CD9">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97391754"/>
      <w:r w:rsidRPr="00852493">
        <w:rPr>
          <w:rFonts w:ascii="Times New Roman" w:hAnsi="Times New Roman" w:cs="Times New Roman"/>
          <w:color w:val="000000"/>
          <w:sz w:val="24"/>
          <w:szCs w:val="24"/>
        </w:rPr>
        <w:lastRenderedPageBreak/>
        <w:t>FINANSIJSKI DIO PONUDE</w:t>
      </w:r>
      <w:bookmarkEnd w:id="16"/>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76854" w:rsidRPr="00710609" w:rsidTr="00723F0D">
        <w:trPr>
          <w:trHeight w:val="375"/>
        </w:trPr>
        <w:tc>
          <w:tcPr>
            <w:tcW w:w="4109" w:type="dxa"/>
            <w:vAlign w:val="center"/>
          </w:tcPr>
          <w:p w:rsidR="00A76854" w:rsidRPr="00710609"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lang w:eastAsia="sr-Latn-CS"/>
              </w:rPr>
              <w:t>Garantni rok</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Garancije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pStyle w:val="ListParagraph"/>
              <w:spacing w:after="0" w:line="240" w:lineRule="auto"/>
              <w:ind w:left="0"/>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Način sprovođenja kontrole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468"/>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49739175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1"/>
      </w:r>
      <w:bookmarkEnd w:id="17"/>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w:t>
      </w:r>
      <w:r w:rsidR="00921A5F">
        <w:rPr>
          <w:rFonts w:ascii="Times New Roman" w:hAnsi="Times New Roman" w:cs="Times New Roman"/>
          <w:color w:val="000000"/>
          <w:sz w:val="24"/>
          <w:szCs w:val="24"/>
        </w:rPr>
        <w:t>-</w:t>
      </w:r>
      <w:r w:rsidR="00C075F1">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xml:space="preserve"> od </w:t>
      </w:r>
      <w:r w:rsidR="00C075F1">
        <w:rPr>
          <w:rFonts w:ascii="Times New Roman" w:hAnsi="Times New Roman" w:cs="Times New Roman"/>
          <w:color w:val="000000"/>
          <w:sz w:val="24"/>
          <w:szCs w:val="24"/>
        </w:rPr>
        <w:t>_______</w:t>
      </w:r>
      <w:r w:rsidR="00921A5F">
        <w:rPr>
          <w:rFonts w:ascii="Times New Roman" w:hAnsi="Times New Roman" w:cs="Times New Roman"/>
          <w:color w:val="000000"/>
          <w:sz w:val="24"/>
          <w:szCs w:val="24"/>
        </w:rPr>
        <w:t>.</w:t>
      </w:r>
      <w:r w:rsidR="00130D4D">
        <w:rPr>
          <w:rFonts w:ascii="Times New Roman" w:hAnsi="Times New Roman" w:cs="Times New Roman"/>
          <w:color w:val="000000"/>
          <w:sz w:val="24"/>
          <w:szCs w:val="24"/>
        </w:rPr>
        <w:t>2019</w:t>
      </w:r>
      <w:r w:rsidR="004F00A4">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8"/>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1174E1" w:rsidRDefault="001174E1" w:rsidP="001174E1">
      <w:pPr>
        <w:autoSpaceDE w:val="0"/>
        <w:autoSpaceDN w:val="0"/>
        <w:adjustRightInd w:val="0"/>
        <w:spacing w:after="0" w:line="240" w:lineRule="auto"/>
        <w:jc w:val="both"/>
        <w:rPr>
          <w:rFonts w:ascii="Times New Roman" w:hAnsi="Times New Roman" w:cs="Times New Roman"/>
          <w:color w:val="000000"/>
          <w:sz w:val="24"/>
          <w:szCs w:val="24"/>
        </w:rPr>
      </w:pPr>
    </w:p>
    <w:p w:rsidR="008A6185" w:rsidRPr="00E82452" w:rsidRDefault="008A6185" w:rsidP="008A6185">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8A6185" w:rsidRDefault="008A6185" w:rsidP="008A6185">
      <w:pPr>
        <w:spacing w:after="0" w:line="240" w:lineRule="auto"/>
        <w:jc w:val="both"/>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p>
    <w:p w:rsidR="008A6185" w:rsidRDefault="008A6185" w:rsidP="008A6185">
      <w:pPr>
        <w:spacing w:after="0" w:line="240" w:lineRule="auto"/>
        <w:jc w:val="both"/>
        <w:rPr>
          <w:rFonts w:ascii="Times New Roman" w:eastAsia="PMingLiU" w:hAnsi="Times New Roman" w:cs="Times New Roman"/>
          <w:sz w:val="24"/>
          <w:szCs w:val="24"/>
          <w:lang w:val="pl-PL" w:eastAsia="zh-TW"/>
        </w:rPr>
      </w:pPr>
      <w:r w:rsidRPr="00EA080E">
        <w:rPr>
          <w:rFonts w:ascii="Times New Roman" w:hAnsi="Times New Roman" w:cs="Times New Roman"/>
          <w:sz w:val="24"/>
          <w:szCs w:val="24"/>
        </w:rPr>
        <w:t>-</w:t>
      </w:r>
      <w:r w:rsidRPr="00EA080E">
        <w:rPr>
          <w:rFonts w:ascii="Times New Roman" w:eastAsia="PMingLiU" w:hAnsi="Times New Roman" w:cs="Times New Roman"/>
          <w:sz w:val="24"/>
          <w:szCs w:val="24"/>
          <w:lang w:val="pl-PL" w:eastAsia="zh-TW"/>
        </w:rPr>
        <w:t xml:space="preserve"> Licencu izdatu od strane Uprave za nekretnine za izvođenje geodetskih radova</w:t>
      </w:r>
    </w:p>
    <w:p w:rsidR="008A6185" w:rsidRPr="00EA080E" w:rsidRDefault="008A6185" w:rsidP="008A6185">
      <w:pPr>
        <w:spacing w:after="0" w:line="240" w:lineRule="auto"/>
        <w:jc w:val="both"/>
        <w:rPr>
          <w:rFonts w:ascii="Times New Roman" w:eastAsia="PMingLiU" w:hAnsi="Times New Roman" w:cs="Times New Roman"/>
          <w:sz w:val="24"/>
          <w:szCs w:val="24"/>
          <w:lang w:val="pl-PL" w:eastAsia="zh-TW"/>
        </w:rPr>
      </w:pP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zaposlenog ovlašćenog </w:t>
      </w:r>
      <w:r w:rsidRPr="00E82452">
        <w:rPr>
          <w:rFonts w:ascii="Times New Roman" w:hAnsi="Times New Roman" w:cs="Times New Roman"/>
          <w:b/>
          <w:sz w:val="24"/>
          <w:szCs w:val="24"/>
          <w:lang w:val="pl-PL"/>
        </w:rPr>
        <w:t xml:space="preserve"> inženjera koji posjeduje licencu za: </w:t>
      </w:r>
    </w:p>
    <w:p w:rsidR="001C755E" w:rsidRDefault="001C755E" w:rsidP="001C755E">
      <w:pPr>
        <w:autoSpaceDE w:val="0"/>
        <w:autoSpaceDN w:val="0"/>
        <w:adjustRightInd w:val="0"/>
        <w:spacing w:after="0" w:line="240" w:lineRule="auto"/>
        <w:rPr>
          <w:rFonts w:ascii="Times New Roman" w:hAnsi="Times New Roman" w:cs="Times New Roman"/>
          <w:sz w:val="24"/>
          <w:szCs w:val="24"/>
        </w:rPr>
      </w:pPr>
      <w:r w:rsidRPr="00E82452">
        <w:t xml:space="preserve">- </w:t>
      </w:r>
      <w:r>
        <w:rPr>
          <w:rFonts w:ascii="Times New Roman" w:hAnsi="Times New Roman" w:cs="Times New Roman"/>
          <w:sz w:val="24"/>
          <w:szCs w:val="24"/>
          <w:lang w:val="pl-PL"/>
        </w:rPr>
        <w:t xml:space="preserve">obavljanje djelatnosti izrade tehničke dokumentacije i </w:t>
      </w:r>
      <w:r w:rsidR="00395C23">
        <w:rPr>
          <w:rFonts w:ascii="Times New Roman" w:hAnsi="Times New Roman" w:cs="Times New Roman"/>
          <w:sz w:val="24"/>
          <w:szCs w:val="24"/>
        </w:rPr>
        <w:t>građenja objekta</w:t>
      </w:r>
      <w:r>
        <w:rPr>
          <w:rFonts w:ascii="Times New Roman" w:hAnsi="Times New Roman" w:cs="Times New Roman"/>
          <w:sz w:val="24"/>
          <w:szCs w:val="24"/>
        </w:rPr>
        <w:t>,</w:t>
      </w:r>
    </w:p>
    <w:p w:rsidR="008A6185" w:rsidRPr="00EA080E" w:rsidRDefault="008A6185" w:rsidP="008A6185">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 Ovla</w:t>
      </w:r>
      <w:r>
        <w:rPr>
          <w:rFonts w:ascii="Times New Roman" w:hAnsi="Times New Roman" w:cs="Times New Roman"/>
          <w:sz w:val="24"/>
          <w:szCs w:val="24"/>
          <w:lang w:val="sr-Latn-CS"/>
        </w:rPr>
        <w:t>šćenje Uprave za nekretnine za izvođenje geodetskih radova</w:t>
      </w:r>
    </w:p>
    <w:p w:rsidR="00204D2E" w:rsidRDefault="00204D2E" w:rsidP="00285B92">
      <w:pPr>
        <w:autoSpaceDE w:val="0"/>
        <w:autoSpaceDN w:val="0"/>
        <w:adjustRightInd w:val="0"/>
        <w:spacing w:after="0" w:line="240" w:lineRule="auto"/>
        <w:rPr>
          <w:rFonts w:ascii="Times New Roman" w:hAnsi="Times New Roman" w:cs="Times New Roman"/>
          <w:color w:val="FF0000"/>
          <w:sz w:val="24"/>
          <w:szCs w:val="24"/>
        </w:rPr>
      </w:pPr>
    </w:p>
    <w:p w:rsidR="00944E0F" w:rsidRPr="00723F0D" w:rsidRDefault="00944E0F" w:rsidP="00285B92">
      <w:pPr>
        <w:autoSpaceDE w:val="0"/>
        <w:autoSpaceDN w:val="0"/>
        <w:adjustRightInd w:val="0"/>
        <w:spacing w:after="0" w:line="240" w:lineRule="auto"/>
        <w:rPr>
          <w:rFonts w:ascii="Times New Roman" w:hAnsi="Times New Roman" w:cs="Times New Roman"/>
          <w:color w:val="FF0000"/>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497391757"/>
      <w:r w:rsidRPr="00852493">
        <w:rPr>
          <w:rFonts w:ascii="Times New Roman" w:hAnsi="Times New Roman" w:cs="Times New Roman"/>
          <w:color w:val="000000"/>
          <w:sz w:val="28"/>
          <w:szCs w:val="28"/>
        </w:rPr>
        <w:lastRenderedPageBreak/>
        <w:t>DOKAZI O ISPUNJAVANJU USLOVA STRUČNO-TEHNIČKE I KADROVSKE OSPOSOBLJENOSTI</w:t>
      </w:r>
      <w:bookmarkEnd w:id="19"/>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angažovanom tehničkom osoblju i drugim stručnjacima naročito za kontrolu kvaliteta i načinu njihovog angažovanja;</w:t>
      </w:r>
    </w:p>
    <w:p w:rsidR="00130D4D" w:rsidRPr="00852493" w:rsidRDefault="00130D4D" w:rsidP="00130D4D">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tehničkoj opremi koju ponuđač ima na raspolaganju za izvođenje konkretnih radova;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D545E0" w:rsidRDefault="00D545E0" w:rsidP="00153592">
      <w:pPr>
        <w:pStyle w:val="BodyText"/>
        <w:rPr>
          <w:b/>
          <w:bCs/>
          <w:color w:val="000000"/>
          <w:sz w:val="24"/>
          <w:szCs w:val="24"/>
          <w:lang w:val="sr-Latn-CS"/>
        </w:rPr>
      </w:pPr>
    </w:p>
    <w:p w:rsidR="003C656B" w:rsidRPr="00852493" w:rsidRDefault="003C656B" w:rsidP="003C656B">
      <w:pPr>
        <w:jc w:val="right"/>
        <w:rPr>
          <w:rStyle w:val="SubtleEmphasis"/>
          <w:rFonts w:ascii="Times New Roman" w:hAnsi="Times New Roman" w:cs="Times New Roman"/>
          <w:i w:val="0"/>
          <w:iCs w:val="0"/>
          <w:color w:val="000000"/>
        </w:rPr>
      </w:pPr>
      <w:bookmarkStart w:id="20" w:name="_Toc497391758"/>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723F0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C656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130D4D" w:rsidRDefault="00130D4D" w:rsidP="00585B8E">
      <w:pPr>
        <w:rPr>
          <w:rStyle w:val="SubtleEmphasis"/>
          <w:rFonts w:ascii="Times New Roman" w:hAnsi="Times New Roman" w:cs="Times New Roman"/>
          <w:i w:val="0"/>
          <w:iCs w:val="0"/>
          <w:color w:val="000000"/>
        </w:rPr>
      </w:pPr>
    </w:p>
    <w:p w:rsidR="00130D4D" w:rsidRPr="00852493" w:rsidRDefault="00130D4D" w:rsidP="00130D4D">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30D4D" w:rsidRPr="00FA2239" w:rsidTr="00130D4D">
        <w:tc>
          <w:tcPr>
            <w:tcW w:w="9287" w:type="dxa"/>
          </w:tcPr>
          <w:p w:rsidR="00130D4D" w:rsidRPr="00FA2239" w:rsidRDefault="00130D4D" w:rsidP="00130D4D">
            <w:pPr>
              <w:pStyle w:val="1tekst"/>
              <w:ind w:firstLine="0"/>
              <w:rPr>
                <w:rFonts w:ascii="Times New Roman" w:hAnsi="Times New Roman" w:cs="Times New Roman"/>
                <w:color w:val="000000"/>
                <w:sz w:val="24"/>
                <w:szCs w:val="24"/>
              </w:rPr>
            </w:pPr>
          </w:p>
          <w:p w:rsidR="00130D4D" w:rsidRPr="00FA2239" w:rsidRDefault="00130D4D" w:rsidP="00130D4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130D4D" w:rsidRPr="00FA2239" w:rsidRDefault="00130D4D" w:rsidP="00130D4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130D4D" w:rsidRPr="00FA2239" w:rsidRDefault="00130D4D" w:rsidP="00130D4D">
            <w:pPr>
              <w:spacing w:after="0" w:line="240" w:lineRule="auto"/>
              <w:ind w:firstLine="567"/>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130D4D" w:rsidRPr="00FA2239" w:rsidRDefault="00130D4D" w:rsidP="00130D4D">
            <w:pPr>
              <w:spacing w:after="0" w:line="240" w:lineRule="auto"/>
              <w:ind w:firstLine="567"/>
              <w:jc w:val="center"/>
              <w:rPr>
                <w:rFonts w:ascii="Times New Roman" w:hAnsi="Times New Roman" w:cs="Times New Roman"/>
                <w:color w:val="000000"/>
                <w:sz w:val="24"/>
                <w:szCs w:val="24"/>
                <w:lang w:val="sr-Latn-CS"/>
              </w:rPr>
            </w:pPr>
          </w:p>
          <w:p w:rsidR="00130D4D" w:rsidRPr="00FA2239" w:rsidRDefault="00130D4D" w:rsidP="00130D4D">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30D4D" w:rsidRPr="00FA2239" w:rsidRDefault="00130D4D" w:rsidP="00130D4D">
            <w:pPr>
              <w:spacing w:after="0" w:line="240" w:lineRule="auto"/>
              <w:ind w:right="282"/>
              <w:rPr>
                <w:rFonts w:ascii="Times New Roman" w:hAnsi="Times New Roman" w:cs="Times New Roman"/>
                <w:color w:val="000000"/>
                <w:sz w:val="24"/>
                <w:szCs w:val="24"/>
                <w:lang w:val="sr-Latn-CS"/>
              </w:rPr>
            </w:pPr>
          </w:p>
          <w:p w:rsidR="00130D4D" w:rsidRPr="00FA2239" w:rsidRDefault="00130D4D" w:rsidP="00130D4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130D4D" w:rsidRPr="00FA2239" w:rsidRDefault="00130D4D" w:rsidP="00130D4D">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130D4D" w:rsidRPr="00FA2239" w:rsidTr="00130D4D">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130D4D" w:rsidRPr="00FA2239" w:rsidRDefault="00130D4D" w:rsidP="00130D4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130D4D" w:rsidRPr="00FA2239" w:rsidTr="00130D4D">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130D4D" w:rsidRPr="00FA2239" w:rsidTr="00130D4D">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bl>
          <w:p w:rsidR="00130D4D" w:rsidRPr="00FA2239" w:rsidRDefault="00130D4D" w:rsidP="00130D4D">
            <w:pPr>
              <w:spacing w:after="0" w:line="240" w:lineRule="auto"/>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ind w:firstLine="426"/>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30D4D" w:rsidRPr="00FA2239" w:rsidRDefault="00130D4D" w:rsidP="00130D4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30D4D" w:rsidRPr="00FA2239" w:rsidRDefault="00130D4D" w:rsidP="00130D4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30D4D" w:rsidRPr="00FA2239" w:rsidRDefault="00130D4D" w:rsidP="00130D4D">
            <w:pPr>
              <w:spacing w:after="0" w:line="240" w:lineRule="auto"/>
              <w:ind w:firstLine="426"/>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30D4D" w:rsidRPr="00FA2239" w:rsidRDefault="00130D4D" w:rsidP="00130D4D">
            <w:pPr>
              <w:spacing w:after="0" w:line="240" w:lineRule="auto"/>
              <w:ind w:left="993"/>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jc w:val="both"/>
              <w:rPr>
                <w:rFonts w:ascii="Times New Roman" w:hAnsi="Times New Roman" w:cs="Times New Roman"/>
                <w:color w:val="000000"/>
                <w:sz w:val="24"/>
                <w:szCs w:val="24"/>
                <w:lang w:val="sr-Latn-CS"/>
              </w:rPr>
            </w:pPr>
          </w:p>
        </w:tc>
      </w:tr>
    </w:tbl>
    <w:p w:rsidR="003C656B" w:rsidRDefault="003C656B" w:rsidP="00585B8E">
      <w:pPr>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2"/>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NACRT UGOVORA O JAVNOJ NABAVCI</w:t>
      </w:r>
      <w:bookmarkEnd w:id="20"/>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00A8376D">
        <w:rPr>
          <w:rFonts w:ascii="Times New Roman" w:hAnsi="Times New Roman" w:cs="Times New Roman"/>
          <w:sz w:val="24"/>
          <w:szCs w:val="24"/>
          <w:lang w:val="hr-HR"/>
        </w:rPr>
        <w:t xml:space="preserve">510-133-29, </w:t>
      </w:r>
      <w:r w:rsidR="00A8376D" w:rsidRPr="00852493">
        <w:rPr>
          <w:rFonts w:ascii="Times New Roman" w:hAnsi="Times New Roman" w:cs="Times New Roman"/>
          <w:color w:val="000000"/>
          <w:sz w:val="24"/>
          <w:szCs w:val="24"/>
        </w:rPr>
        <w:t>Naziv banke:</w:t>
      </w:r>
      <w:r w:rsidR="00A8376D">
        <w:rPr>
          <w:rFonts w:ascii="Times New Roman" w:hAnsi="Times New Roman" w:cs="Times New Roman"/>
          <w:sz w:val="24"/>
          <w:szCs w:val="24"/>
          <w:lang w:val="hr-HR"/>
        </w:rPr>
        <w:t xml:space="preserve">Crnogorska Komercijalna banka, </w:t>
      </w:r>
      <w:r w:rsidR="00A8376D" w:rsidRPr="00852493">
        <w:rPr>
          <w:rFonts w:ascii="Times New Roman" w:hAnsi="Times New Roman" w:cs="Times New Roman"/>
          <w:color w:val="000000"/>
          <w:sz w:val="24"/>
          <w:szCs w:val="24"/>
        </w:rPr>
        <w:t xml:space="preserve">koga zastupa </w:t>
      </w:r>
      <w:r w:rsidR="00A8376D">
        <w:rPr>
          <w:rFonts w:ascii="Times New Roman" w:hAnsi="Times New Roman" w:cs="Times New Roman"/>
          <w:color w:val="000000"/>
          <w:sz w:val="24"/>
          <w:szCs w:val="24"/>
        </w:rPr>
        <w:t>Predsjednik, Dušan Raičević</w:t>
      </w:r>
      <w:r w:rsidR="00C075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DA0209" w:rsidRPr="00852493" w:rsidRDefault="00AB0E37" w:rsidP="00E7655D">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DA0209" w:rsidRDefault="00DA0209" w:rsidP="00CD142E">
      <w:pPr>
        <w:pStyle w:val="Heading1"/>
        <w:spacing w:line="20" w:lineRule="atLeast"/>
        <w:jc w:val="left"/>
        <w:rPr>
          <w:b w:val="0"/>
          <w:i w:val="0"/>
          <w:color w:val="000000"/>
          <w:sz w:val="24"/>
          <w:szCs w:val="24"/>
          <w:u w:val="none"/>
        </w:rPr>
      </w:pPr>
      <w:r w:rsidRPr="001659CD">
        <w:rPr>
          <w:b w:val="0"/>
          <w:i w:val="0"/>
          <w:color w:val="000000"/>
          <w:sz w:val="24"/>
          <w:szCs w:val="24"/>
          <w:u w:val="none"/>
        </w:rPr>
        <w:t>Tenderska dokumentacija</w:t>
      </w:r>
      <w:r w:rsidR="00C075F1">
        <w:rPr>
          <w:b w:val="0"/>
          <w:i w:val="0"/>
          <w:color w:val="000000"/>
          <w:sz w:val="24"/>
          <w:szCs w:val="24"/>
          <w:u w:val="none"/>
        </w:rPr>
        <w:t xml:space="preserve"> za izvođenje radova na kanalizaciji u Botunu, </w:t>
      </w:r>
      <w:r w:rsidRPr="001659CD">
        <w:rPr>
          <w:b w:val="0"/>
          <w:i w:val="0"/>
          <w:color w:val="000000"/>
          <w:sz w:val="24"/>
          <w:szCs w:val="24"/>
          <w:u w:val="none"/>
        </w:rPr>
        <w:t xml:space="preserve">broj: </w:t>
      </w:r>
      <w:r w:rsidR="00D545E0">
        <w:rPr>
          <w:b w:val="0"/>
          <w:i w:val="0"/>
          <w:color w:val="000000"/>
          <w:sz w:val="24"/>
          <w:szCs w:val="24"/>
          <w:u w:val="none"/>
        </w:rPr>
        <w:t>01</w:t>
      </w:r>
      <w:r w:rsidR="00486EC6">
        <w:rPr>
          <w:b w:val="0"/>
          <w:i w:val="0"/>
          <w:color w:val="000000"/>
          <w:sz w:val="24"/>
          <w:szCs w:val="24"/>
          <w:u w:val="none"/>
        </w:rPr>
        <w:t>-1942</w:t>
      </w:r>
      <w:r w:rsidR="00C075F1">
        <w:rPr>
          <w:b w:val="0"/>
          <w:i w:val="0"/>
          <w:color w:val="000000"/>
          <w:sz w:val="24"/>
          <w:szCs w:val="24"/>
          <w:u w:val="none"/>
        </w:rPr>
        <w:t xml:space="preserve"> </w:t>
      </w:r>
      <w:r w:rsidRPr="001659CD">
        <w:rPr>
          <w:b w:val="0"/>
          <w:i w:val="0"/>
          <w:color w:val="000000"/>
          <w:sz w:val="24"/>
          <w:szCs w:val="24"/>
          <w:u w:val="none"/>
        </w:rPr>
        <w:t>od</w:t>
      </w:r>
      <w:r w:rsidR="00C075F1">
        <w:rPr>
          <w:b w:val="0"/>
          <w:i w:val="0"/>
          <w:color w:val="000000"/>
          <w:sz w:val="24"/>
          <w:szCs w:val="24"/>
          <w:u w:val="none"/>
        </w:rPr>
        <w:t xml:space="preserve"> </w:t>
      </w:r>
      <w:r w:rsidR="00486EC6">
        <w:rPr>
          <w:b w:val="0"/>
          <w:i w:val="0"/>
          <w:color w:val="000000"/>
          <w:sz w:val="24"/>
          <w:szCs w:val="24"/>
          <w:u w:val="none"/>
        </w:rPr>
        <w:t>09.07.</w:t>
      </w:r>
      <w:r w:rsidR="00A8376D">
        <w:rPr>
          <w:b w:val="0"/>
          <w:i w:val="0"/>
          <w:color w:val="000000"/>
          <w:sz w:val="24"/>
          <w:szCs w:val="24"/>
          <w:u w:val="none"/>
        </w:rPr>
        <w:t>2019</w:t>
      </w:r>
      <w:r w:rsidRPr="001659CD">
        <w:rPr>
          <w:b w:val="0"/>
          <w:i w:val="0"/>
          <w:color w:val="000000"/>
          <w:sz w:val="24"/>
          <w:szCs w:val="24"/>
          <w:u w:val="none"/>
        </w:rPr>
        <w:t>. godine;</w:t>
      </w:r>
    </w:p>
    <w:p w:rsidR="00AB0E37" w:rsidRPr="00D70814"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od</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w:t>
      </w:r>
      <w:r w:rsidR="00A8376D">
        <w:rPr>
          <w:rFonts w:ascii="Times New Roman" w:hAnsi="Times New Roman" w:cs="Times New Roman"/>
          <w:color w:val="000000"/>
          <w:sz w:val="24"/>
          <w:szCs w:val="24"/>
        </w:rPr>
        <w:t>9</w:t>
      </w:r>
      <w:r w:rsidR="008B773C">
        <w:rPr>
          <w:rFonts w:ascii="Times New Roman" w:hAnsi="Times New Roman" w:cs="Times New Roman"/>
          <w:color w:val="000000"/>
          <w:sz w:val="24"/>
          <w:szCs w:val="24"/>
        </w:rPr>
        <w:t>.</w:t>
      </w:r>
      <w:r w:rsidRPr="00D70814">
        <w:rPr>
          <w:rFonts w:ascii="Times New Roman" w:hAnsi="Times New Roman" w:cs="Times New Roman"/>
          <w:color w:val="000000"/>
          <w:sz w:val="24"/>
          <w:szCs w:val="24"/>
        </w:rPr>
        <w:t>godine;</w:t>
      </w:r>
    </w:p>
    <w:p w:rsidR="00AB0E37" w:rsidRPr="00246F41"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____________”  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od</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color w:val="000000"/>
          <w:sz w:val="24"/>
          <w:szCs w:val="24"/>
        </w:rPr>
      </w:pPr>
    </w:p>
    <w:p w:rsidR="00AB0E37" w:rsidRDefault="00AB0E37" w:rsidP="00CD142E">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370F39"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D142E" w:rsidRDefault="00071AFD" w:rsidP="00CD142E">
      <w:pPr>
        <w:pStyle w:val="Heading1"/>
        <w:spacing w:line="20" w:lineRule="atLeast"/>
        <w:jc w:val="both"/>
        <w:rPr>
          <w:b w:val="0"/>
          <w:i w:val="0"/>
          <w:sz w:val="24"/>
          <w:szCs w:val="24"/>
          <w:u w:val="none"/>
          <w:lang w:val="sl-SI"/>
        </w:rPr>
      </w:pPr>
      <w:r>
        <w:rPr>
          <w:b w:val="0"/>
          <w:i w:val="0"/>
          <w:sz w:val="24"/>
          <w:szCs w:val="24"/>
          <w:u w:val="none"/>
          <w:lang w:val="pl-PL"/>
        </w:rPr>
        <w:t>N</w:t>
      </w:r>
      <w:r w:rsidRPr="001659CD">
        <w:rPr>
          <w:b w:val="0"/>
          <w:i w:val="0"/>
          <w:sz w:val="24"/>
          <w:szCs w:val="24"/>
          <w:u w:val="none"/>
          <w:lang w:val="pl-PL"/>
        </w:rPr>
        <w:t>aručilac ustupa, a izvođač se obavezuje da za račun naručioca</w:t>
      </w:r>
      <w:r w:rsidR="00585B8E" w:rsidRPr="001659CD">
        <w:rPr>
          <w:b w:val="0"/>
          <w:i w:val="0"/>
          <w:sz w:val="24"/>
          <w:szCs w:val="24"/>
          <w:u w:val="none"/>
          <w:lang w:val="pl-PL"/>
        </w:rPr>
        <w:t>, na osnovu predate ponude broj _______od ________201</w:t>
      </w:r>
      <w:r w:rsidR="00313F66">
        <w:rPr>
          <w:b w:val="0"/>
          <w:i w:val="0"/>
          <w:sz w:val="24"/>
          <w:szCs w:val="24"/>
          <w:u w:val="none"/>
          <w:lang w:val="pl-PL"/>
        </w:rPr>
        <w:t xml:space="preserve">9. </w:t>
      </w:r>
      <w:r w:rsidR="00585B8E" w:rsidRPr="001659CD">
        <w:rPr>
          <w:b w:val="0"/>
          <w:i w:val="0"/>
          <w:sz w:val="24"/>
          <w:szCs w:val="24"/>
          <w:u w:val="none"/>
          <w:lang w:val="pl-PL"/>
        </w:rPr>
        <w:t>god</w:t>
      </w:r>
      <w:r w:rsidR="00D545E0">
        <w:rPr>
          <w:b w:val="0"/>
          <w:i w:val="0"/>
          <w:sz w:val="24"/>
          <w:szCs w:val="24"/>
          <w:u w:val="none"/>
          <w:lang w:val="pl-PL"/>
        </w:rPr>
        <w:t>ine</w:t>
      </w:r>
      <w:r w:rsidR="00585B8E" w:rsidRPr="001659CD">
        <w:rPr>
          <w:b w:val="0"/>
          <w:i w:val="0"/>
          <w:sz w:val="24"/>
          <w:szCs w:val="24"/>
          <w:u w:val="none"/>
          <w:lang w:val="pl-PL"/>
        </w:rPr>
        <w:t xml:space="preserve">, za javni poziv broj </w:t>
      </w:r>
      <w:r w:rsidR="00D545E0">
        <w:rPr>
          <w:b w:val="0"/>
          <w:i w:val="0"/>
          <w:sz w:val="24"/>
          <w:szCs w:val="24"/>
          <w:u w:val="none"/>
          <w:lang w:val="pl-PL"/>
        </w:rPr>
        <w:t>01</w:t>
      </w:r>
      <w:r w:rsidR="00486EC6">
        <w:rPr>
          <w:b w:val="0"/>
          <w:i w:val="0"/>
          <w:sz w:val="24"/>
          <w:szCs w:val="24"/>
          <w:u w:val="none"/>
          <w:lang w:val="pl-PL"/>
        </w:rPr>
        <w:t>-1942</w:t>
      </w:r>
      <w:r w:rsidR="00585B8E" w:rsidRPr="001659CD">
        <w:rPr>
          <w:b w:val="0"/>
          <w:i w:val="0"/>
          <w:sz w:val="24"/>
          <w:szCs w:val="24"/>
          <w:u w:val="none"/>
          <w:lang w:val="pl-PL"/>
        </w:rPr>
        <w:t xml:space="preserve"> od </w:t>
      </w:r>
      <w:r w:rsidR="00486EC6">
        <w:rPr>
          <w:b w:val="0"/>
          <w:i w:val="0"/>
          <w:sz w:val="24"/>
          <w:szCs w:val="24"/>
          <w:u w:val="none"/>
          <w:lang w:val="pl-PL"/>
        </w:rPr>
        <w:t>09.07.</w:t>
      </w:r>
      <w:r w:rsidR="00A8376D">
        <w:rPr>
          <w:b w:val="0"/>
          <w:i w:val="0"/>
          <w:sz w:val="24"/>
          <w:szCs w:val="24"/>
          <w:u w:val="none"/>
          <w:lang w:val="pl-PL"/>
        </w:rPr>
        <w:t>2019</w:t>
      </w:r>
      <w:r w:rsidR="00585B8E" w:rsidRPr="001659CD">
        <w:rPr>
          <w:b w:val="0"/>
          <w:i w:val="0"/>
          <w:sz w:val="24"/>
          <w:szCs w:val="24"/>
          <w:u w:val="none"/>
          <w:lang w:val="pl-PL"/>
        </w:rPr>
        <w:t xml:space="preserve">. godine, za izbor najpovoljnije ponude za </w:t>
      </w:r>
      <w:r w:rsidR="00DA0209">
        <w:rPr>
          <w:b w:val="0"/>
          <w:i w:val="0"/>
          <w:sz w:val="24"/>
          <w:szCs w:val="24"/>
          <w:u w:val="none"/>
          <w:lang w:val="it-IT"/>
        </w:rPr>
        <w:t>i</w:t>
      </w:r>
      <w:r w:rsidR="00585B8E" w:rsidRPr="0057720C">
        <w:rPr>
          <w:b w:val="0"/>
          <w:i w:val="0"/>
          <w:sz w:val="24"/>
          <w:szCs w:val="24"/>
          <w:u w:val="none"/>
          <w:lang w:val="it-IT"/>
        </w:rPr>
        <w:t>zvo</w:t>
      </w:r>
      <w:r w:rsidR="00DA0209">
        <w:rPr>
          <w:b w:val="0"/>
          <w:i w:val="0"/>
          <w:sz w:val="24"/>
          <w:szCs w:val="24"/>
          <w:u w:val="none"/>
          <w:lang w:val="it-IT"/>
        </w:rPr>
        <w:t>đ</w:t>
      </w:r>
      <w:r w:rsidR="00585B8E" w:rsidRPr="0057720C">
        <w:rPr>
          <w:b w:val="0"/>
          <w:i w:val="0"/>
          <w:sz w:val="24"/>
          <w:szCs w:val="24"/>
          <w:u w:val="none"/>
          <w:lang w:val="it-IT"/>
        </w:rPr>
        <w:t xml:space="preserve">enje radova </w:t>
      </w:r>
      <w:r w:rsidR="00DA0209" w:rsidRPr="00DA0209">
        <w:rPr>
          <w:b w:val="0"/>
          <w:i w:val="0"/>
          <w:sz w:val="24"/>
          <w:szCs w:val="24"/>
          <w:u w:val="none"/>
        </w:rPr>
        <w:t xml:space="preserve">na </w:t>
      </w:r>
      <w:r w:rsidR="00723F0D">
        <w:rPr>
          <w:b w:val="0"/>
          <w:i w:val="0"/>
          <w:sz w:val="24"/>
          <w:szCs w:val="24"/>
          <w:u w:val="none"/>
        </w:rPr>
        <w:t xml:space="preserve">kanalizaciji </w:t>
      </w:r>
      <w:r w:rsidR="00A8376D">
        <w:rPr>
          <w:b w:val="0"/>
          <w:i w:val="0"/>
          <w:sz w:val="24"/>
          <w:szCs w:val="24"/>
          <w:u w:val="none"/>
        </w:rPr>
        <w:t>u Botunu</w:t>
      </w:r>
      <w:r w:rsidR="00585B8E" w:rsidRPr="00DA0209">
        <w:rPr>
          <w:b w:val="0"/>
          <w:i w:val="0"/>
          <w:u w:val="none"/>
          <w:lang w:val="pl-PL"/>
        </w:rPr>
        <w:t xml:space="preserve">, </w:t>
      </w:r>
      <w:r w:rsidR="00585B8E" w:rsidRPr="001659CD">
        <w:rPr>
          <w:b w:val="0"/>
          <w:i w:val="0"/>
          <w:sz w:val="24"/>
          <w:szCs w:val="24"/>
          <w:u w:val="none"/>
          <w:lang w:val="pl-PL"/>
        </w:rPr>
        <w:t>objavljenom na portalu Up</w:t>
      </w:r>
      <w:r>
        <w:rPr>
          <w:b w:val="0"/>
          <w:i w:val="0"/>
          <w:sz w:val="24"/>
          <w:szCs w:val="24"/>
          <w:u w:val="none"/>
          <w:lang w:val="pl-PL"/>
        </w:rPr>
        <w:t>rave za javne nabavke ________</w:t>
      </w:r>
      <w:r w:rsidR="00585B8E">
        <w:rPr>
          <w:b w:val="0"/>
          <w:i w:val="0"/>
          <w:sz w:val="24"/>
          <w:szCs w:val="24"/>
          <w:u w:val="none"/>
          <w:lang w:val="pl-PL"/>
        </w:rPr>
        <w:t>,</w:t>
      </w:r>
      <w:r w:rsidR="00585B8E" w:rsidRPr="001659CD">
        <w:rPr>
          <w:b w:val="0"/>
          <w:i w:val="0"/>
          <w:sz w:val="24"/>
          <w:szCs w:val="24"/>
          <w:u w:val="none"/>
          <w:lang w:val="pl-PL"/>
        </w:rPr>
        <w:t xml:space="preserve"> Odluke o izboru najpovoljnije</w:t>
      </w:r>
      <w:r w:rsidR="00A8376D">
        <w:rPr>
          <w:b w:val="0"/>
          <w:i w:val="0"/>
          <w:sz w:val="24"/>
          <w:szCs w:val="24"/>
          <w:u w:val="none"/>
          <w:lang w:val="pl-PL"/>
        </w:rPr>
        <w:t xml:space="preserve"> i</w:t>
      </w:r>
      <w:r w:rsidR="00585B8E" w:rsidRPr="001659CD">
        <w:rPr>
          <w:b w:val="0"/>
          <w:i w:val="0"/>
          <w:sz w:val="24"/>
          <w:szCs w:val="24"/>
          <w:u w:val="none"/>
          <w:lang w:val="pl-PL"/>
        </w:rPr>
        <w:t xml:space="preserve"> ponude broj __________ od ________201</w:t>
      </w:r>
      <w:r w:rsidR="00A8376D">
        <w:rPr>
          <w:b w:val="0"/>
          <w:i w:val="0"/>
          <w:sz w:val="24"/>
          <w:szCs w:val="24"/>
          <w:u w:val="none"/>
          <w:lang w:val="pl-PL"/>
        </w:rPr>
        <w:t>9</w:t>
      </w:r>
      <w:r w:rsidR="00585B8E" w:rsidRPr="001659CD">
        <w:rPr>
          <w:b w:val="0"/>
          <w:i w:val="0"/>
          <w:sz w:val="24"/>
          <w:szCs w:val="24"/>
          <w:u w:val="none"/>
          <w:lang w:val="pl-PL"/>
        </w:rPr>
        <w:t>. godine</w:t>
      </w:r>
      <w:r w:rsidR="00DA0209">
        <w:rPr>
          <w:b w:val="0"/>
          <w:i w:val="0"/>
          <w:sz w:val="24"/>
          <w:szCs w:val="24"/>
          <w:u w:val="none"/>
          <w:lang w:val="pl-PL"/>
        </w:rPr>
        <w:t>,</w:t>
      </w:r>
      <w:r w:rsidR="00585B8E" w:rsidRPr="001659CD">
        <w:rPr>
          <w:b w:val="0"/>
          <w:i w:val="0"/>
          <w:sz w:val="24"/>
          <w:szCs w:val="24"/>
          <w:u w:val="none"/>
          <w:lang w:val="pl-PL"/>
        </w:rPr>
        <w:t>izvede</w:t>
      </w:r>
      <w:r w:rsidR="00FA41B5">
        <w:rPr>
          <w:b w:val="0"/>
          <w:i w:val="0"/>
          <w:sz w:val="24"/>
          <w:szCs w:val="24"/>
          <w:u w:val="none"/>
          <w:lang w:val="pl-PL"/>
        </w:rPr>
        <w:t xml:space="preserve"> </w:t>
      </w:r>
      <w:r w:rsidR="00585B8E">
        <w:rPr>
          <w:b w:val="0"/>
          <w:i w:val="0"/>
          <w:sz w:val="24"/>
          <w:szCs w:val="24"/>
          <w:u w:val="none"/>
          <w:lang w:val="sl-SI"/>
        </w:rPr>
        <w:t xml:space="preserve">predmetne </w:t>
      </w:r>
      <w:r w:rsidR="00585B8E" w:rsidRPr="001659CD">
        <w:rPr>
          <w:b w:val="0"/>
          <w:i w:val="0"/>
          <w:sz w:val="24"/>
          <w:szCs w:val="24"/>
          <w:u w:val="none"/>
          <w:lang w:val="sl-SI"/>
        </w:rPr>
        <w:t>radove</w:t>
      </w:r>
      <w:r w:rsidR="00D545E0">
        <w:rPr>
          <w:b w:val="0"/>
          <w:i w:val="0"/>
          <w:sz w:val="24"/>
          <w:szCs w:val="24"/>
          <w:u w:val="none"/>
          <w:lang w:val="sl-SI"/>
        </w:rPr>
        <w:t>.</w:t>
      </w:r>
    </w:p>
    <w:p w:rsidR="00585B8E" w:rsidRPr="001659CD" w:rsidRDefault="00585B8E" w:rsidP="00CD142E">
      <w:pPr>
        <w:pStyle w:val="Heading1"/>
        <w:spacing w:line="20" w:lineRule="atLeast"/>
        <w:jc w:val="both"/>
        <w:rPr>
          <w:b w:val="0"/>
          <w:i w:val="0"/>
          <w:sz w:val="24"/>
          <w:szCs w:val="24"/>
          <w:u w:val="none"/>
          <w:lang w:val="it-IT"/>
        </w:rPr>
      </w:pPr>
    </w:p>
    <w:p w:rsidR="00585B8E" w:rsidRPr="005D0E3D" w:rsidRDefault="00585B8E" w:rsidP="00CD142E">
      <w:pPr>
        <w:spacing w:after="0" w:line="20" w:lineRule="atLeast"/>
        <w:jc w:val="center"/>
        <w:rPr>
          <w:rFonts w:ascii="Times New Roman" w:hAnsi="Times New Roman" w:cs="Times New Roman"/>
          <w:b/>
          <w:sz w:val="24"/>
          <w:szCs w:val="24"/>
          <w:lang w:val="sl-SI"/>
        </w:rPr>
      </w:pPr>
      <w:r w:rsidRPr="005D0E3D">
        <w:rPr>
          <w:rFonts w:ascii="Times New Roman" w:hAnsi="Times New Roman" w:cs="Times New Roman"/>
          <w:b/>
          <w:sz w:val="24"/>
          <w:szCs w:val="24"/>
          <w:lang w:val="sl-SI"/>
        </w:rPr>
        <w:t>Član 2</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071AFD" w:rsidRPr="00710609">
        <w:rPr>
          <w:rFonts w:ascii="Times New Roman" w:hAnsi="Times New Roman" w:cs="Times New Roman"/>
          <w:color w:val="000000"/>
          <w:sz w:val="24"/>
          <w:szCs w:val="24"/>
          <w:lang w:val="sl-SI"/>
        </w:rPr>
        <w:t>zvođač se obavezuje, pošto se prethodno upoznao sa svim uslovima, pravima i obavezama  koje kao izvođač</w:t>
      </w:r>
      <w:r w:rsidRPr="00710609">
        <w:rPr>
          <w:rFonts w:ascii="Times New Roman" w:hAnsi="Times New Roman" w:cs="Times New Roman"/>
          <w:color w:val="000000"/>
          <w:sz w:val="24"/>
          <w:szCs w:val="24"/>
          <w:lang w:val="sl-SI"/>
        </w:rPr>
        <w:t xml:space="preserve"> ima u vezi sa izvršenjem svih radova koji su predmet ovog ugovora i za koje je dao svoju ponudu, da radove iz člana 1 ovog ugovora izvede prema tehničkoj doku</w:t>
      </w:r>
      <w:r w:rsidR="00953487">
        <w:rPr>
          <w:rFonts w:ascii="Times New Roman" w:hAnsi="Times New Roman" w:cs="Times New Roman"/>
          <w:color w:val="000000"/>
          <w:sz w:val="24"/>
          <w:szCs w:val="24"/>
          <w:lang w:val="sl-SI"/>
        </w:rPr>
        <w:t>mentaciji, stručno i kvalitetno</w:t>
      </w:r>
      <w:r w:rsidRPr="00710609">
        <w:rPr>
          <w:rFonts w:ascii="Times New Roman" w:hAnsi="Times New Roman" w:cs="Times New Roman"/>
          <w:color w:val="000000"/>
          <w:sz w:val="24"/>
          <w:szCs w:val="24"/>
          <w:lang w:val="sl-SI"/>
        </w:rPr>
        <w:t>.</w:t>
      </w:r>
    </w:p>
    <w:p w:rsidR="00585B8E" w:rsidRPr="00710609" w:rsidRDefault="00585B8E" w:rsidP="00CD142E">
      <w:pPr>
        <w:spacing w:after="0" w:line="20" w:lineRule="atLeast"/>
        <w:jc w:val="both"/>
        <w:rPr>
          <w:rFonts w:ascii="Times New Roman" w:hAnsi="Times New Roman" w:cs="Times New Roman"/>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3</w:t>
      </w:r>
    </w:p>
    <w:p w:rsidR="00585B8E"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326E39" w:rsidRPr="00710609">
        <w:rPr>
          <w:rFonts w:ascii="Times New Roman" w:hAnsi="Times New Roman" w:cs="Times New Roman"/>
          <w:color w:val="000000"/>
          <w:sz w:val="24"/>
          <w:szCs w:val="24"/>
          <w:lang w:val="sl-SI"/>
        </w:rPr>
        <w:t>zvođač</w:t>
      </w:r>
      <w:r w:rsidRPr="00710609">
        <w:rPr>
          <w:rFonts w:ascii="Times New Roman" w:hAnsi="Times New Roman" w:cs="Times New Roman"/>
          <w:color w:val="000000"/>
          <w:sz w:val="24"/>
          <w:szCs w:val="24"/>
          <w:lang w:val="sl-SI"/>
        </w:rPr>
        <w:t xml:space="preserve"> se obavezuje da sve radove iz člana 1 ovog ugovora izvede za ukupnu cijenu u iznosu od  _______________ eura  </w:t>
      </w:r>
      <w:r w:rsidR="00DA0209">
        <w:rPr>
          <w:rFonts w:ascii="Times New Roman" w:hAnsi="Times New Roman" w:cs="Times New Roman"/>
          <w:color w:val="000000"/>
          <w:sz w:val="24"/>
          <w:szCs w:val="24"/>
          <w:lang w:val="sl-SI"/>
        </w:rPr>
        <w:t>bez uračunatog PDV-a</w:t>
      </w:r>
      <w:r>
        <w:rPr>
          <w:rFonts w:ascii="Times New Roman" w:hAnsi="Times New Roman" w:cs="Times New Roman"/>
          <w:color w:val="000000"/>
          <w:sz w:val="24"/>
          <w:szCs w:val="24"/>
          <w:lang w:val="sl-SI"/>
        </w:rPr>
        <w:t xml:space="preserve">, odnosno ___________________eura </w:t>
      </w:r>
      <w:r w:rsidR="0035230E">
        <w:rPr>
          <w:rFonts w:ascii="Times New Roman" w:hAnsi="Times New Roman" w:cs="Times New Roman"/>
          <w:color w:val="000000"/>
          <w:sz w:val="24"/>
          <w:szCs w:val="24"/>
          <w:lang w:val="sl-SI"/>
        </w:rPr>
        <w:t>sa uračunatim PDV-om.</w:t>
      </w:r>
    </w:p>
    <w:p w:rsidR="00585B8E" w:rsidRDefault="00585B8E" w:rsidP="00CD142E">
      <w:pPr>
        <w:spacing w:after="0" w:line="20" w:lineRule="atLeast"/>
        <w:jc w:val="both"/>
        <w:rPr>
          <w:rFonts w:ascii="Times New Roman" w:hAnsi="Times New Roman" w:cs="Times New Roman"/>
          <w:b/>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4</w:t>
      </w:r>
    </w:p>
    <w:p w:rsidR="00B8128B" w:rsidRDefault="00585B8E" w:rsidP="00CD142E">
      <w:pPr>
        <w:spacing w:after="0" w:line="20" w:lineRule="atLeast"/>
        <w:jc w:val="both"/>
        <w:rPr>
          <w:rFonts w:ascii="Times New Roman" w:hAnsi="Times New Roman" w:cs="Times New Roman"/>
          <w:color w:val="000000"/>
          <w:sz w:val="24"/>
          <w:szCs w:val="24"/>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sidR="00723F0D" w:rsidRPr="009178D6">
        <w:rPr>
          <w:rFonts w:ascii="Times New Roman" w:hAnsi="Times New Roman" w:cs="Times New Roman"/>
          <w:sz w:val="24"/>
          <w:szCs w:val="24"/>
          <w:lang w:val="sl-SI"/>
        </w:rPr>
        <w:t xml:space="preserve">u </w:t>
      </w:r>
      <w:r w:rsidR="00B8128B" w:rsidRPr="00B8128B">
        <w:rPr>
          <w:rFonts w:ascii="Times New Roman" w:hAnsi="Times New Roman"/>
          <w:sz w:val="24"/>
          <w:szCs w:val="24"/>
          <w:lang w:val="pl-PL"/>
        </w:rPr>
        <w:t>roku od 30 dana od dana ovjere privremene, odnosno konačne situacije, od strane Nadzora i Naručioca</w:t>
      </w:r>
      <w:r w:rsidR="00B8128B">
        <w:rPr>
          <w:rFonts w:ascii="Times New Roman" w:hAnsi="Times New Roman" w:cs="Times New Roman"/>
          <w:color w:val="000000"/>
          <w:sz w:val="24"/>
          <w:szCs w:val="24"/>
        </w:rPr>
        <w:t>.</w:t>
      </w:r>
    </w:p>
    <w:p w:rsidR="008565AA" w:rsidRPr="00B8128B" w:rsidRDefault="00585B8E" w:rsidP="008565AA">
      <w:pPr>
        <w:spacing w:after="0" w:line="240" w:lineRule="auto"/>
        <w:jc w:val="both"/>
        <w:rPr>
          <w:rFonts w:ascii="Times New Roman" w:hAnsi="Times New Roman" w:cs="Times New Roman"/>
          <w:sz w:val="24"/>
          <w:szCs w:val="24"/>
        </w:rPr>
      </w:pPr>
      <w:r w:rsidRPr="00723F0D">
        <w:rPr>
          <w:rFonts w:ascii="Times New Roman" w:hAnsi="Times New Roman" w:cs="Times New Roman"/>
          <w:color w:val="000000"/>
          <w:sz w:val="24"/>
          <w:szCs w:val="24"/>
        </w:rPr>
        <w:t xml:space="preserve">Način plaćanja je: </w:t>
      </w:r>
      <w:r w:rsidR="008565AA" w:rsidRPr="00B8128B">
        <w:rPr>
          <w:rFonts w:ascii="Times New Roman" w:hAnsi="Times New Roman" w:cs="Times New Roman"/>
          <w:sz w:val="24"/>
          <w:szCs w:val="24"/>
        </w:rPr>
        <w:t>Virmanski,</w:t>
      </w:r>
      <w:r w:rsidR="008565AA" w:rsidRPr="00B8128B">
        <w:rPr>
          <w:rFonts w:ascii="Times New Roman" w:hAnsi="Times New Roman"/>
          <w:sz w:val="24"/>
          <w:szCs w:val="24"/>
          <w:lang w:val="pl-PL"/>
        </w:rPr>
        <w:t xml:space="preserve"> putem privremenih mjesečnih situacija i konačne situacije</w:t>
      </w:r>
    </w:p>
    <w:p w:rsidR="008565AA" w:rsidRPr="00B8128B" w:rsidRDefault="008565AA" w:rsidP="008565AA">
      <w:pPr>
        <w:spacing w:after="0" w:line="240" w:lineRule="auto"/>
        <w:rPr>
          <w:rFonts w:ascii="Times New Roman" w:hAnsi="Times New Roman"/>
          <w:sz w:val="24"/>
          <w:szCs w:val="24"/>
          <w:lang w:val="sv-SE"/>
        </w:rPr>
      </w:pPr>
      <w:r w:rsidRPr="00B8128B">
        <w:rPr>
          <w:rFonts w:ascii="Times New Roman" w:hAnsi="Times New Roman"/>
          <w:sz w:val="24"/>
          <w:szCs w:val="24"/>
          <w:lang w:val="sv-SE"/>
        </w:rPr>
        <w:t>Od svake privremene situacije, biće zadržan iznos od 10%, na ime otklanjanja eventualnih nedostataka u izvođenju radova, a do konačnog obračuna.</w:t>
      </w:r>
    </w:p>
    <w:p w:rsidR="001174E1" w:rsidRDefault="001174E1" w:rsidP="00CD142E">
      <w:pPr>
        <w:spacing w:after="0" w:line="20" w:lineRule="atLeast"/>
        <w:jc w:val="both"/>
        <w:rPr>
          <w:rFonts w:ascii="Times New Roman" w:hAnsi="Times New Roman" w:cs="Times New Roman"/>
          <w:color w:val="000000"/>
          <w:sz w:val="24"/>
          <w:szCs w:val="24"/>
        </w:rPr>
      </w:pPr>
    </w:p>
    <w:p w:rsidR="00204D2E" w:rsidRPr="000672E9" w:rsidRDefault="000672E9" w:rsidP="00B8128B">
      <w:pPr>
        <w:spacing w:after="0" w:line="20" w:lineRule="atLeast"/>
        <w:jc w:val="center"/>
        <w:rPr>
          <w:rFonts w:ascii="Times New Roman" w:hAnsi="Times New Roman"/>
          <w:b/>
          <w:lang w:val="sl-SI"/>
        </w:rPr>
      </w:pPr>
      <w:r w:rsidRPr="000672E9">
        <w:rPr>
          <w:rFonts w:ascii="Times New Roman" w:hAnsi="Times New Roman"/>
          <w:b/>
          <w:lang w:val="sl-SI"/>
        </w:rPr>
        <w:t xml:space="preserve">Član </w:t>
      </w:r>
      <w:r w:rsidR="00313F66">
        <w:rPr>
          <w:rFonts w:ascii="Times New Roman" w:hAnsi="Times New Roman"/>
          <w:b/>
          <w:lang w:val="sl-SI"/>
        </w:rPr>
        <w:t>5</w:t>
      </w:r>
    </w:p>
    <w:p w:rsidR="00ED4C8B" w:rsidRPr="00B43D50" w:rsidRDefault="00204D2E" w:rsidP="00CD142E">
      <w:pPr>
        <w:spacing w:after="0" w:line="20" w:lineRule="atLeast"/>
        <w:jc w:val="both"/>
        <w:rPr>
          <w:rFonts w:ascii="Times New Roman" w:hAnsi="Times New Roman" w:cs="Times New Roman"/>
          <w:sz w:val="24"/>
          <w:szCs w:val="24"/>
          <w:lang w:val="sr-Latn-CS"/>
        </w:rPr>
      </w:pPr>
      <w:r w:rsidRPr="00B43D50">
        <w:rPr>
          <w:rFonts w:ascii="Times New Roman" w:hAnsi="Times New Roman" w:cs="Times New Roman"/>
          <w:iCs/>
          <w:sz w:val="24"/>
          <w:szCs w:val="24"/>
          <w:lang w:val="sr-Latn-CS"/>
        </w:rPr>
        <w:t xml:space="preserve">Rok izvršenja Ugovora je </w:t>
      </w:r>
      <w:r w:rsidRPr="00B43D50">
        <w:rPr>
          <w:rFonts w:ascii="Times New Roman" w:hAnsi="Times New Roman" w:cs="Times New Roman"/>
          <w:sz w:val="24"/>
          <w:szCs w:val="24"/>
          <w:lang w:val="sr-Latn-CS" w:eastAsia="sr-Latn-CS"/>
        </w:rPr>
        <w:t> </w:t>
      </w:r>
      <w:r w:rsidR="008A6185" w:rsidRPr="00B43D50">
        <w:rPr>
          <w:rFonts w:ascii="Times New Roman" w:hAnsi="Times New Roman" w:cs="Times New Roman"/>
          <w:sz w:val="24"/>
          <w:szCs w:val="24"/>
          <w:lang w:val="sr-Latn-CS"/>
        </w:rPr>
        <w:t>45 kalendarskih dana od dana zaključenja ugovora</w:t>
      </w:r>
      <w:r w:rsidRPr="00B43D50">
        <w:rPr>
          <w:rFonts w:ascii="Times New Roman" w:hAnsi="Times New Roman" w:cs="Times New Roman"/>
          <w:sz w:val="24"/>
          <w:szCs w:val="24"/>
          <w:lang w:val="sr-Latn-CS"/>
        </w:rPr>
        <w:t>.</w:t>
      </w:r>
    </w:p>
    <w:p w:rsidR="00204D2E" w:rsidRPr="00E7655D" w:rsidRDefault="00204D2E" w:rsidP="00CD142E">
      <w:pPr>
        <w:spacing w:after="0" w:line="20" w:lineRule="atLeast"/>
        <w:jc w:val="both"/>
        <w:rPr>
          <w:rFonts w:ascii="Times New Roman" w:hAnsi="Times New Roman" w:cs="Times New Roman"/>
          <w:sz w:val="24"/>
          <w:szCs w:val="24"/>
          <w:lang w:val="sr-Latn-CS"/>
        </w:rPr>
      </w:pPr>
      <w:r w:rsidRPr="00B43D50">
        <w:rPr>
          <w:rFonts w:ascii="Times New Roman" w:hAnsi="Times New Roman" w:cs="Times New Roman"/>
          <w:sz w:val="24"/>
          <w:szCs w:val="24"/>
          <w:lang w:val="sr-Latn-CS"/>
        </w:rPr>
        <w:lastRenderedPageBreak/>
        <w:t xml:space="preserve"> Mjesto izvršenja</w:t>
      </w:r>
      <w:r w:rsidR="00C075F1">
        <w:rPr>
          <w:rFonts w:ascii="Times New Roman" w:hAnsi="Times New Roman" w:cs="Times New Roman"/>
          <w:sz w:val="24"/>
          <w:szCs w:val="24"/>
          <w:lang w:val="sr-Latn-CS"/>
        </w:rPr>
        <w:t xml:space="preserve"> </w:t>
      </w:r>
      <w:r w:rsidRPr="00B43D50">
        <w:rPr>
          <w:rFonts w:ascii="Times New Roman" w:hAnsi="Times New Roman" w:cs="Times New Roman"/>
          <w:sz w:val="24"/>
          <w:szCs w:val="24"/>
          <w:lang w:val="sr-Latn-CS"/>
        </w:rPr>
        <w:t xml:space="preserve">ugovora </w:t>
      </w:r>
      <w:r w:rsidR="00BD7511" w:rsidRPr="00B43D50">
        <w:rPr>
          <w:rFonts w:ascii="Times New Roman" w:hAnsi="Times New Roman" w:cs="Times New Roman"/>
          <w:sz w:val="24"/>
          <w:szCs w:val="24"/>
          <w:lang w:val="sr-Latn-CS"/>
        </w:rPr>
        <w:t>je Opština Bar.</w:t>
      </w:r>
    </w:p>
    <w:p w:rsidR="000672E9" w:rsidRPr="00B43D50" w:rsidRDefault="000672E9" w:rsidP="00CD142E">
      <w:pPr>
        <w:spacing w:after="0" w:line="20" w:lineRule="atLeast"/>
        <w:jc w:val="both"/>
        <w:rPr>
          <w:rFonts w:ascii="Times New Roman" w:hAnsi="Times New Roman" w:cs="Times New Roman"/>
          <w:sz w:val="24"/>
          <w:szCs w:val="24"/>
          <w:lang w:val="sl-SI"/>
        </w:rPr>
      </w:pPr>
    </w:p>
    <w:p w:rsidR="00204D2E" w:rsidRPr="00B43D50" w:rsidRDefault="00B00E79"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313F66" w:rsidRPr="00B43D50">
        <w:rPr>
          <w:rFonts w:ascii="Times New Roman" w:hAnsi="Times New Roman" w:cs="Times New Roman"/>
          <w:b/>
          <w:sz w:val="24"/>
          <w:szCs w:val="24"/>
          <w:lang w:val="sl-SI"/>
        </w:rPr>
        <w:t>6</w:t>
      </w:r>
    </w:p>
    <w:p w:rsidR="00B00E79" w:rsidRPr="00B43D50" w:rsidRDefault="00B00E79" w:rsidP="00B00E79">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Izvođač je dužan da prije početka izvođenja radova postavi na vidno mjesto tablu sa podacima o izvođaču radova, naručiocu, datumu početka i završetka radova, nadzornom organu i odgovornom rukovodiocu radova.</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Organizaciju i priključenje gradilišta na instalacije elektrike, vodovoda, kanalizacije, PTT, IZVODJAČ obezbedjuje sam i o svom trošku.</w:t>
      </w: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313F66" w:rsidRPr="00B43D50">
        <w:rPr>
          <w:rFonts w:ascii="Times New Roman" w:hAnsi="Times New Roman" w:cs="Times New Roman"/>
          <w:b/>
          <w:sz w:val="24"/>
          <w:szCs w:val="24"/>
          <w:lang w:val="sl-SI"/>
        </w:rPr>
        <w:t>7</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b/>
          <w:color w:val="000000"/>
          <w:sz w:val="24"/>
          <w:szCs w:val="24"/>
        </w:rPr>
        <w:t>Način sprovođenja kontrole kvaliteta:</w:t>
      </w:r>
      <w:r w:rsidRPr="00B43D50">
        <w:rPr>
          <w:rFonts w:ascii="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Naručilac će danom uvođenja u posao izvođača pismeno obavijestiti  koje  će privredno društvo vršiti  stručni i nadzor  nad  izvodjenjem  radova  (u daljem tekstu: Nadzorni organ).</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nadzornog organa, naručilac će o tome obavijestiti izvodjača.</w:t>
      </w:r>
    </w:p>
    <w:p w:rsidR="00312134" w:rsidRPr="00B43D50" w:rsidRDefault="00312134"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tabs>
          <w:tab w:val="left" w:pos="2304"/>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313F66" w:rsidRPr="00B43D50">
        <w:rPr>
          <w:rFonts w:ascii="Times New Roman" w:hAnsi="Times New Roman" w:cs="Times New Roman"/>
          <w:b/>
          <w:sz w:val="24"/>
          <w:szCs w:val="24"/>
          <w:lang w:val="sl-SI"/>
        </w:rPr>
        <w:t>8</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Nadzorni organ ov1ašćen je da se stara i kontroliše realizaciju ovog ugovora u skladu sa Zakonom o planiranju prostora i izgradnji objekata.</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 xml:space="preserve">Nadzorni organ nema pravo da oslobodi </w:t>
      </w:r>
      <w:r w:rsidR="000672E9" w:rsidRPr="00B43D50">
        <w:rPr>
          <w:rFonts w:ascii="Times New Roman" w:hAnsi="Times New Roman" w:cs="Times New Roman"/>
          <w:bCs/>
          <w:sz w:val="24"/>
          <w:szCs w:val="24"/>
          <w:lang w:val="sr-Latn-CS"/>
        </w:rPr>
        <w:t>izvodjača od bilo koje njegove dužnosti ili obaveze iz ugovora ukoliko za to ne dobije pismeno ovlašćenje od naručioca</w:t>
      </w:r>
      <w:r w:rsidRPr="00B43D50">
        <w:rPr>
          <w:rFonts w:ascii="Times New Roman" w:hAnsi="Times New Roman" w:cs="Times New Roman"/>
          <w:bCs/>
          <w:sz w:val="24"/>
          <w:szCs w:val="24"/>
          <w:lang w:val="sr-Latn-CS"/>
        </w:rPr>
        <w:t>.</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Postojanje nadzornog organa i njegovi propusti u vršenju stručnog nadzora ne oslobadja I</w:t>
      </w:r>
      <w:r w:rsidR="00280807" w:rsidRPr="00B43D50">
        <w:rPr>
          <w:rFonts w:ascii="Times New Roman" w:hAnsi="Times New Roman" w:cs="Times New Roman"/>
          <w:bCs/>
          <w:sz w:val="24"/>
          <w:szCs w:val="24"/>
          <w:lang w:val="sr-Latn-CS"/>
        </w:rPr>
        <w:t>zvodjača</w:t>
      </w:r>
      <w:r w:rsidRPr="00B43D50">
        <w:rPr>
          <w:rFonts w:ascii="Times New Roman" w:hAnsi="Times New Roman" w:cs="Times New Roman"/>
          <w:bCs/>
          <w:sz w:val="24"/>
          <w:szCs w:val="24"/>
          <w:lang w:val="sr-Latn-CS"/>
        </w:rPr>
        <w:t xml:space="preserve"> od njegove obaveze i odgovornosti za kvalitetno i pravilno izvodjenje radova.</w:t>
      </w:r>
    </w:p>
    <w:p w:rsidR="00313F66" w:rsidRPr="00B43D50" w:rsidRDefault="00313F66" w:rsidP="00CD142E">
      <w:pPr>
        <w:spacing w:after="0" w:line="20" w:lineRule="atLeast"/>
        <w:jc w:val="both"/>
        <w:rPr>
          <w:rFonts w:ascii="Times New Roman" w:hAnsi="Times New Roman" w:cs="Times New Roman"/>
          <w:bCs/>
          <w:sz w:val="24"/>
          <w:szCs w:val="24"/>
          <w:lang w:val="sr-Latn-CS"/>
        </w:rPr>
      </w:pPr>
    </w:p>
    <w:p w:rsidR="00313F66" w:rsidRPr="00B43D50" w:rsidRDefault="00313F66" w:rsidP="00313F66">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9</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312134" w:rsidRPr="00B43D50" w:rsidRDefault="00312134" w:rsidP="00CD142E">
      <w:pPr>
        <w:spacing w:after="0" w:line="20" w:lineRule="atLeast"/>
        <w:jc w:val="both"/>
        <w:rPr>
          <w:rFonts w:ascii="Times New Roman" w:hAnsi="Times New Roman" w:cs="Times New Roman"/>
          <w:bCs/>
          <w:sz w:val="24"/>
          <w:szCs w:val="24"/>
          <w:lang w:val="sr-Latn-CS"/>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A8376D" w:rsidRPr="00B43D50">
        <w:rPr>
          <w:rFonts w:ascii="Times New Roman" w:hAnsi="Times New Roman" w:cs="Times New Roman"/>
          <w:b/>
          <w:sz w:val="24"/>
          <w:szCs w:val="24"/>
          <w:lang w:val="sl-SI"/>
        </w:rPr>
        <w:t>0</w:t>
      </w:r>
      <w:r w:rsidRPr="00B43D50">
        <w:rPr>
          <w:rFonts w:ascii="Times New Roman" w:hAnsi="Times New Roman" w:cs="Times New Roman"/>
          <w:b/>
          <w:sz w:val="24"/>
          <w:szCs w:val="24"/>
          <w:lang w:val="sl-SI"/>
        </w:rPr>
        <w:t>.</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Nadzorni organ ima pravo da naredi IZVODJAČU da  otkloni izvedene radove koji nisu u skladu sa </w:t>
      </w:r>
      <w:r w:rsidRPr="00B43D50">
        <w:rPr>
          <w:rFonts w:ascii="Times New Roman" w:hAnsi="Times New Roman" w:cs="Times New Roman"/>
          <w:sz w:val="24"/>
          <w:szCs w:val="24"/>
          <w:lang w:val="pl-PL"/>
        </w:rPr>
        <w:t>opisom, bitnim karakterstikama i obimom radova definisanim Tenderskom dokumentacijom i Ponudom</w:t>
      </w:r>
      <w:r w:rsidRPr="00B43D50">
        <w:rPr>
          <w:rFonts w:ascii="Times New Roman" w:hAnsi="Times New Roman" w:cs="Times New Roman"/>
          <w:sz w:val="24"/>
          <w:szCs w:val="24"/>
          <w:lang w:val="sl-SI"/>
        </w:rPr>
        <w:t>.</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w:t>
      </w:r>
      <w:r w:rsidR="00280807" w:rsidRPr="00B43D50">
        <w:rPr>
          <w:rFonts w:ascii="Times New Roman" w:hAnsi="Times New Roman" w:cs="Times New Roman"/>
          <w:sz w:val="24"/>
          <w:szCs w:val="24"/>
          <w:lang w:val="sl-SI"/>
        </w:rPr>
        <w:t xml:space="preserve">izvodjač, i pored upozorenja i zahtjeva nadzornog organa, ne otkloni uočene nedostatke i nastavi sa izvodjenjem radova koji nisu u skladu sa </w:t>
      </w:r>
      <w:r w:rsidR="00280807" w:rsidRPr="00B43D50">
        <w:rPr>
          <w:rFonts w:ascii="Times New Roman" w:hAnsi="Times New Roman" w:cs="Times New Roman"/>
          <w:sz w:val="24"/>
          <w:szCs w:val="24"/>
          <w:lang w:val="pl-PL"/>
        </w:rPr>
        <w:t xml:space="preserve">opisom, bitnim karakterstikama i obimom definisanim tenderskom dokumentacijom </w:t>
      </w:r>
      <w:r w:rsidR="00280807" w:rsidRPr="00B43D50">
        <w:rPr>
          <w:rFonts w:ascii="Times New Roman" w:hAnsi="Times New Roman" w:cs="Times New Roman"/>
          <w:sz w:val="24"/>
          <w:szCs w:val="24"/>
          <w:lang w:val="sl-SI"/>
        </w:rPr>
        <w:t xml:space="preserve">nadzorni organ će radove obustaviti i o tome obavjestiti naručioca </w:t>
      </w:r>
      <w:r w:rsidRPr="00B43D50">
        <w:rPr>
          <w:rFonts w:ascii="Times New Roman" w:hAnsi="Times New Roman" w:cs="Times New Roman"/>
          <w:sz w:val="24"/>
          <w:szCs w:val="24"/>
          <w:lang w:val="sl-SI"/>
        </w:rPr>
        <w:t>i nadležnu inspekciju i te okolnosti unijeti u gradjevinski dnevnik.</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Sa izvođenjem radova može se ponovo nastaviti </w:t>
      </w:r>
      <w:r w:rsidR="00280807" w:rsidRPr="00B43D50">
        <w:rPr>
          <w:rFonts w:ascii="Times New Roman" w:hAnsi="Times New Roman" w:cs="Times New Roman"/>
          <w:sz w:val="24"/>
          <w:szCs w:val="24"/>
          <w:lang w:val="sl-SI"/>
        </w:rPr>
        <w:t xml:space="preserve">kada izvodjač preduzme i sprovede odgovarajuće radnje i mjere kojima se prema nalazu nadležne inspekcije i nadzornog organa </w:t>
      </w:r>
      <w:r w:rsidR="00280807" w:rsidRPr="00B43D50">
        <w:rPr>
          <w:rFonts w:ascii="Times New Roman" w:hAnsi="Times New Roman" w:cs="Times New Roman"/>
          <w:sz w:val="24"/>
          <w:szCs w:val="24"/>
          <w:lang w:val="sl-SI"/>
        </w:rPr>
        <w:lastRenderedPageBreak/>
        <w:t xml:space="preserve">obezbjedjuje izvodjenje radova skladu sa </w:t>
      </w:r>
      <w:r w:rsidR="00280807" w:rsidRPr="00B43D50">
        <w:rPr>
          <w:rFonts w:ascii="Times New Roman" w:hAnsi="Times New Roman" w:cs="Times New Roman"/>
          <w:sz w:val="24"/>
          <w:szCs w:val="24"/>
          <w:lang w:val="pl-PL"/>
        </w:rPr>
        <w:t xml:space="preserve">opisima, bitnim karakterstikama </w:t>
      </w:r>
      <w:r w:rsidRPr="00B43D50">
        <w:rPr>
          <w:rFonts w:ascii="Times New Roman" w:hAnsi="Times New Roman" w:cs="Times New Roman"/>
          <w:sz w:val="24"/>
          <w:szCs w:val="24"/>
          <w:lang w:val="pl-PL"/>
        </w:rPr>
        <w:t>i obimom definisanim tenderskom dokumentacijom.</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se izmedju Nadzornog organa i </w:t>
      </w:r>
      <w:r w:rsidR="00280807" w:rsidRPr="00B43D50">
        <w:rPr>
          <w:rFonts w:ascii="Times New Roman" w:hAnsi="Times New Roman" w:cs="Times New Roman"/>
          <w:sz w:val="24"/>
          <w:szCs w:val="24"/>
          <w:lang w:val="sl-SI"/>
        </w:rPr>
        <w:t xml:space="preserve">izvodjača pojave nesaglasnosti u pogledu materijala koji se ugradjuje, materijal se daje na ispitivanje kako </w:t>
      </w:r>
      <w:r w:rsidRPr="00B43D50">
        <w:rPr>
          <w:rFonts w:ascii="Times New Roman" w:hAnsi="Times New Roman" w:cs="Times New Roman"/>
          <w:sz w:val="24"/>
          <w:szCs w:val="24"/>
          <w:lang w:val="sl-SI"/>
        </w:rPr>
        <w:t xml:space="preserve">bi se utvrdilo da li odgovara </w:t>
      </w:r>
      <w:r w:rsidRPr="00B43D50">
        <w:rPr>
          <w:rFonts w:ascii="Times New Roman" w:hAnsi="Times New Roman" w:cs="Times New Roman"/>
          <w:sz w:val="24"/>
          <w:szCs w:val="24"/>
          <w:lang w:val="pl-PL"/>
        </w:rPr>
        <w:t>opisu, bitnim karakterstikama i obimu definisanim Tenderskom dokumentacijom i Ponudom.</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Troškove ovog ispitivanja plaća </w:t>
      </w:r>
      <w:r w:rsidR="00280807" w:rsidRPr="00B43D50">
        <w:rPr>
          <w:rFonts w:ascii="Times New Roman" w:hAnsi="Times New Roman" w:cs="Times New Roman"/>
          <w:sz w:val="24"/>
          <w:szCs w:val="24"/>
          <w:lang w:val="sl-SI"/>
        </w:rPr>
        <w:t>izvodjač koji ima pravo da traži njihovu nadoknadu od naručioca, ako o</w:t>
      </w:r>
      <w:r w:rsidRPr="00B43D50">
        <w:rPr>
          <w:rFonts w:ascii="Times New Roman" w:hAnsi="Times New Roman" w:cs="Times New Roman"/>
          <w:sz w:val="24"/>
          <w:szCs w:val="24"/>
          <w:lang w:val="sl-SI"/>
        </w:rPr>
        <w:t>vaj nije bio u pravu.</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Materijal za koji se utvrdi da ne odgovara </w:t>
      </w:r>
      <w:r w:rsidRPr="00B43D50">
        <w:rPr>
          <w:rFonts w:ascii="Times New Roman" w:hAnsi="Times New Roman" w:cs="Times New Roman"/>
          <w:sz w:val="24"/>
          <w:szCs w:val="24"/>
          <w:lang w:val="pl-PL"/>
        </w:rPr>
        <w:t>opisu, bitnim karakteristikama i obimu definisanim Tenderskom dokumentacijom i Ponudom</w:t>
      </w:r>
      <w:r w:rsidRPr="00B43D50">
        <w:rPr>
          <w:rFonts w:ascii="Times New Roman" w:hAnsi="Times New Roman" w:cs="Times New Roman"/>
          <w:sz w:val="24"/>
          <w:szCs w:val="24"/>
          <w:lang w:val="sl-SI"/>
        </w:rPr>
        <w:t xml:space="preserve">, </w:t>
      </w:r>
      <w:r w:rsidR="00280807" w:rsidRPr="00B43D50">
        <w:rPr>
          <w:rFonts w:ascii="Times New Roman" w:hAnsi="Times New Roman" w:cs="Times New Roman"/>
          <w:sz w:val="24"/>
          <w:szCs w:val="24"/>
          <w:lang w:val="sl-SI"/>
        </w:rPr>
        <w:t xml:space="preserve">izvodjač </w:t>
      </w:r>
      <w:r w:rsidRPr="00B43D50">
        <w:rPr>
          <w:rFonts w:ascii="Times New Roman" w:hAnsi="Times New Roman" w:cs="Times New Roman"/>
          <w:sz w:val="24"/>
          <w:szCs w:val="24"/>
          <w:lang w:val="sl-SI"/>
        </w:rPr>
        <w:t>mora o svom trošku da ukloni sa gradilišta u roku koji mu odredi Nadzorni organ.</w:t>
      </w:r>
    </w:p>
    <w:p w:rsidR="000672E9" w:rsidRPr="00B43D50" w:rsidRDefault="000672E9" w:rsidP="00CD142E">
      <w:pPr>
        <w:tabs>
          <w:tab w:val="left" w:pos="540"/>
        </w:tabs>
        <w:spacing w:after="0" w:line="20" w:lineRule="atLeast"/>
        <w:jc w:val="both"/>
        <w:rPr>
          <w:rFonts w:ascii="Times New Roman" w:hAnsi="Times New Roman" w:cs="Times New Roman"/>
          <w:sz w:val="24"/>
          <w:szCs w:val="24"/>
          <w:lang w:val="pl-PL"/>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A8376D" w:rsidRPr="00B43D50">
        <w:rPr>
          <w:rFonts w:ascii="Times New Roman" w:hAnsi="Times New Roman" w:cs="Times New Roman"/>
          <w:b/>
          <w:sz w:val="24"/>
          <w:szCs w:val="24"/>
          <w:lang w:val="sl-SI"/>
        </w:rPr>
        <w:t>1</w:t>
      </w:r>
      <w:r w:rsidRPr="00B43D50">
        <w:rPr>
          <w:rFonts w:ascii="Times New Roman" w:hAnsi="Times New Roman" w:cs="Times New Roman"/>
          <w:b/>
          <w:sz w:val="24"/>
          <w:szCs w:val="24"/>
          <w:lang w:val="sl-SI"/>
        </w:rPr>
        <w:t>.</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b/>
          <w:sz w:val="24"/>
          <w:szCs w:val="24"/>
        </w:rPr>
        <w:t>Garancije kvaliteta</w:t>
      </w:r>
      <w:r w:rsidRPr="00B43D50">
        <w:rPr>
          <w:rFonts w:ascii="Times New Roman" w:hAnsi="Times New Roman" w:cs="Times New Roman"/>
          <w:sz w:val="24"/>
          <w:szCs w:val="24"/>
        </w:rPr>
        <w:t xml:space="preserve">: sav ugrađeni materijal i oprema moraju odgovarati </w:t>
      </w:r>
      <w:r w:rsidRPr="00B43D50">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B43D50">
        <w:rPr>
          <w:rFonts w:ascii="Times New Roman" w:hAnsi="Times New Roman" w:cs="Times New Roman"/>
          <w:sz w:val="24"/>
          <w:szCs w:val="24"/>
          <w:lang w:val="sl-SI"/>
        </w:rPr>
        <w:t xml:space="preserve"> Sve troškove ispitivanja materijala i opreme</w:t>
      </w:r>
      <w:r w:rsidR="000672E9" w:rsidRPr="00B43D50">
        <w:rPr>
          <w:rFonts w:ascii="Times New Roman" w:hAnsi="Times New Roman" w:cs="Times New Roman"/>
          <w:sz w:val="24"/>
          <w:szCs w:val="24"/>
          <w:lang w:val="sl-SI"/>
        </w:rPr>
        <w:t xml:space="preserve"> snosi Izvodjač.</w:t>
      </w:r>
    </w:p>
    <w:p w:rsidR="00312134" w:rsidRPr="00B43D50" w:rsidRDefault="00312134"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tabs>
          <w:tab w:val="left" w:pos="144"/>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A8376D" w:rsidRPr="00B43D50">
        <w:rPr>
          <w:rFonts w:ascii="Times New Roman" w:hAnsi="Times New Roman" w:cs="Times New Roman"/>
          <w:b/>
          <w:sz w:val="24"/>
          <w:szCs w:val="24"/>
          <w:lang w:val="sl-SI"/>
        </w:rPr>
        <w:t>2</w:t>
      </w:r>
      <w:r w:rsidRPr="00B43D50">
        <w:rPr>
          <w:rFonts w:ascii="Times New Roman" w:hAnsi="Times New Roman" w:cs="Times New Roman"/>
          <w:b/>
          <w:sz w:val="24"/>
          <w:szCs w:val="24"/>
          <w:lang w:val="sl-SI"/>
        </w:rPr>
        <w:t>.</w:t>
      </w:r>
    </w:p>
    <w:p w:rsidR="00204D2E" w:rsidRPr="00B43D50" w:rsidRDefault="00D61E52" w:rsidP="00CD142E">
      <w:pPr>
        <w:pStyle w:val="BodyText"/>
        <w:tabs>
          <w:tab w:val="left" w:pos="0"/>
        </w:tabs>
        <w:spacing w:line="20" w:lineRule="atLeast"/>
        <w:rPr>
          <w:sz w:val="24"/>
          <w:szCs w:val="24"/>
          <w:lang w:val="sl-SI"/>
        </w:rPr>
      </w:pPr>
      <w:r w:rsidRPr="00B43D50">
        <w:rPr>
          <w:sz w:val="24"/>
          <w:szCs w:val="24"/>
          <w:lang w:val="sl-SI"/>
        </w:rPr>
        <w:t>Izvodjač je dužan da prije uvođenja u posao obavijesti  naručioca o imenovanju ovlašćenog lica koje će rukovoditi radovima u skladu sa zakonom o planiranju prostora i izgradnji objekata.</w:t>
      </w:r>
    </w:p>
    <w:p w:rsidR="00204D2E" w:rsidRDefault="00D61E52" w:rsidP="00CD142E">
      <w:pPr>
        <w:tabs>
          <w:tab w:val="left" w:pos="0"/>
          <w:tab w:val="left" w:pos="144"/>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r w:rsidR="00204D2E" w:rsidRPr="00B43D50">
        <w:rPr>
          <w:rFonts w:ascii="Times New Roman" w:hAnsi="Times New Roman" w:cs="Times New Roman"/>
          <w:sz w:val="24"/>
          <w:szCs w:val="24"/>
          <w:lang w:val="sl-SI"/>
        </w:rPr>
        <w:t>.</w:t>
      </w:r>
    </w:p>
    <w:p w:rsidR="00DF6008" w:rsidRPr="00B43D50" w:rsidRDefault="00DF6008" w:rsidP="00CD142E">
      <w:pPr>
        <w:tabs>
          <w:tab w:val="left" w:pos="0"/>
          <w:tab w:val="left" w:pos="144"/>
        </w:tabs>
        <w:spacing w:after="0" w:line="20" w:lineRule="atLeast"/>
        <w:jc w:val="both"/>
        <w:rPr>
          <w:rFonts w:ascii="Times New Roman" w:hAnsi="Times New Roman" w:cs="Times New Roman"/>
          <w:sz w:val="24"/>
          <w:szCs w:val="24"/>
          <w:lang w:val="sl-SI"/>
        </w:rPr>
      </w:pPr>
    </w:p>
    <w:p w:rsidR="00DF6008" w:rsidRPr="00B43D50" w:rsidRDefault="00DF6008" w:rsidP="00DF6008">
      <w:pPr>
        <w:tabs>
          <w:tab w:val="left" w:pos="144"/>
          <w:tab w:val="left" w:pos="2160"/>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13.</w:t>
      </w:r>
    </w:p>
    <w:p w:rsidR="00312134" w:rsidRDefault="00DF6008" w:rsidP="00CD142E">
      <w:pPr>
        <w:tabs>
          <w:tab w:val="left" w:pos="0"/>
          <w:tab w:val="left" w:pos="144"/>
        </w:tabs>
        <w:spacing w:after="0" w:line="20" w:lineRule="atLeast"/>
        <w:jc w:val="both"/>
        <w:rPr>
          <w:rFonts w:ascii="Times New Roman" w:hAnsi="Times New Roman" w:cs="Times New Roman"/>
          <w:sz w:val="24"/>
          <w:szCs w:val="24"/>
          <w:lang w:val="sl-SI"/>
        </w:rPr>
      </w:pPr>
      <w:r>
        <w:rPr>
          <w:rFonts w:ascii="Times New Roman" w:hAnsi="Times New Roman" w:cs="Times New Roman"/>
          <w:sz w:val="24"/>
          <w:szCs w:val="24"/>
          <w:lang w:val="sl-SI"/>
        </w:rPr>
        <w:t>Izvođač je dužan da radove koji su predmet ugovora osigura o svom trošku pro</w:t>
      </w:r>
      <w:r w:rsidR="00411738">
        <w:rPr>
          <w:rFonts w:ascii="Times New Roman" w:hAnsi="Times New Roman" w:cs="Times New Roman"/>
          <w:sz w:val="24"/>
          <w:szCs w:val="24"/>
          <w:lang w:val="sl-SI"/>
        </w:rPr>
        <w:t>t</w:t>
      </w:r>
      <w:r>
        <w:rPr>
          <w:rFonts w:ascii="Times New Roman" w:hAnsi="Times New Roman" w:cs="Times New Roman"/>
          <w:sz w:val="24"/>
          <w:szCs w:val="24"/>
          <w:lang w:val="sl-SI"/>
        </w:rPr>
        <w: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DF6008" w:rsidRPr="00B43D50" w:rsidRDefault="00DF6008" w:rsidP="00CD142E">
      <w:pPr>
        <w:tabs>
          <w:tab w:val="left" w:pos="0"/>
          <w:tab w:val="left" w:pos="144"/>
        </w:tabs>
        <w:spacing w:after="0" w:line="20" w:lineRule="atLeast"/>
        <w:jc w:val="both"/>
        <w:rPr>
          <w:rFonts w:ascii="Times New Roman" w:hAnsi="Times New Roman" w:cs="Times New Roman"/>
          <w:sz w:val="24"/>
          <w:szCs w:val="24"/>
          <w:lang w:val="sl-SI"/>
        </w:rPr>
      </w:pPr>
    </w:p>
    <w:p w:rsidR="00312134" w:rsidRPr="00E7655D" w:rsidRDefault="004F2589" w:rsidP="00E7655D">
      <w:pPr>
        <w:tabs>
          <w:tab w:val="left" w:pos="144"/>
          <w:tab w:val="left" w:pos="345"/>
          <w:tab w:val="left" w:pos="2160"/>
          <w:tab w:val="center" w:pos="4680"/>
        </w:tabs>
        <w:spacing w:after="0" w:line="20" w:lineRule="atLeast"/>
        <w:rPr>
          <w:rFonts w:ascii="Times New Roman" w:hAnsi="Times New Roman" w:cs="Times New Roman"/>
          <w:b/>
          <w:sz w:val="24"/>
          <w:szCs w:val="24"/>
          <w:lang w:val="sl-SI"/>
        </w:rPr>
      </w:pPr>
      <w:r>
        <w:rPr>
          <w:rFonts w:ascii="Times New Roman" w:hAnsi="Times New Roman" w:cs="Times New Roman"/>
          <w:b/>
          <w:sz w:val="24"/>
          <w:szCs w:val="24"/>
          <w:lang w:val="sl-SI"/>
        </w:rPr>
        <w:tab/>
      </w:r>
      <w:r>
        <w:rPr>
          <w:rFonts w:ascii="Times New Roman" w:hAnsi="Times New Roman" w:cs="Times New Roman"/>
          <w:b/>
          <w:sz w:val="24"/>
          <w:szCs w:val="24"/>
          <w:lang w:val="sl-SI"/>
        </w:rPr>
        <w:tab/>
      </w:r>
      <w:r>
        <w:rPr>
          <w:rFonts w:ascii="Times New Roman" w:hAnsi="Times New Roman" w:cs="Times New Roman"/>
          <w:b/>
          <w:sz w:val="24"/>
          <w:szCs w:val="24"/>
          <w:lang w:val="sl-SI"/>
        </w:rPr>
        <w:tab/>
      </w:r>
      <w:r>
        <w:rPr>
          <w:rFonts w:ascii="Times New Roman" w:hAnsi="Times New Roman" w:cs="Times New Roman"/>
          <w:b/>
          <w:sz w:val="24"/>
          <w:szCs w:val="24"/>
          <w:lang w:val="sl-SI"/>
        </w:rPr>
        <w:tab/>
      </w:r>
      <w:r w:rsidR="00204D2E" w:rsidRPr="00B43D50">
        <w:rPr>
          <w:rFonts w:ascii="Times New Roman" w:hAnsi="Times New Roman" w:cs="Times New Roman"/>
          <w:b/>
          <w:sz w:val="24"/>
          <w:szCs w:val="24"/>
          <w:lang w:val="sl-SI"/>
        </w:rPr>
        <w:t>Član 1</w:t>
      </w:r>
      <w:r w:rsidR="008B42AA">
        <w:rPr>
          <w:rFonts w:ascii="Times New Roman" w:hAnsi="Times New Roman" w:cs="Times New Roman"/>
          <w:b/>
          <w:sz w:val="24"/>
          <w:szCs w:val="24"/>
          <w:lang w:val="sl-SI"/>
        </w:rPr>
        <w:t>4</w:t>
      </w:r>
      <w:r w:rsidR="00204D2E" w:rsidRPr="00B43D50">
        <w:rPr>
          <w:rFonts w:ascii="Times New Roman" w:hAnsi="Times New Roman" w:cs="Times New Roman"/>
          <w:b/>
          <w:sz w:val="24"/>
          <w:szCs w:val="24"/>
          <w:lang w:val="sl-SI"/>
        </w:rPr>
        <w:t>.</w:t>
      </w:r>
    </w:p>
    <w:p w:rsidR="00B43D50" w:rsidRPr="00397896" w:rsidRDefault="00B43D50" w:rsidP="00B43D50">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 xml:space="preserve">ač bez krivice Naručioca ne završi radove koji su predmet ovog ugovora u ugovorenom roku, dužan je Naručiocu platiti na ime ugovorene kazne penale </w:t>
      </w:r>
      <w:r>
        <w:rPr>
          <w:rFonts w:ascii="Times New Roman" w:hAnsi="Times New Roman"/>
          <w:sz w:val="24"/>
          <w:szCs w:val="24"/>
        </w:rPr>
        <w:t>1</w:t>
      </w:r>
      <w:r w:rsidRPr="00397896">
        <w:rPr>
          <w:rFonts w:ascii="Times New Roman" w:hAnsi="Times New Roman"/>
          <w:sz w:val="24"/>
          <w:szCs w:val="24"/>
        </w:rPr>
        <w:t>,0 %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r>
        <w:rPr>
          <w:rFonts w:ascii="Times New Roman" w:hAnsi="Times New Roman"/>
          <w:sz w:val="24"/>
          <w:szCs w:val="24"/>
        </w:rPr>
        <w:t>jedan promil</w:t>
      </w:r>
      <w:r w:rsidRPr="00397896">
        <w:rPr>
          <w:rFonts w:ascii="Times New Roman" w:hAnsi="Times New Roman"/>
          <w:sz w:val="24"/>
          <w:szCs w:val="24"/>
        </w:rPr>
        <w:t xml:space="preserve">) od ugovorene cijene radova za svaki dan prekoračenja ugovorenog roka završetka </w:t>
      </w:r>
      <w:r>
        <w:rPr>
          <w:rFonts w:ascii="Times New Roman" w:hAnsi="Times New Roman"/>
          <w:sz w:val="24"/>
          <w:szCs w:val="24"/>
        </w:rPr>
        <w:t>radova</w:t>
      </w:r>
      <w:r w:rsidRPr="00397896">
        <w:rPr>
          <w:rFonts w:ascii="Times New Roman" w:hAnsi="Times New Roman"/>
          <w:sz w:val="24"/>
          <w:szCs w:val="24"/>
        </w:rPr>
        <w:t xml:space="preserve">.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B43D50" w:rsidRPr="00397896" w:rsidRDefault="00B43D50" w:rsidP="00B43D50">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B43D50" w:rsidRPr="00397896" w:rsidRDefault="00B43D50" w:rsidP="00B43D50">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ugovorene radove.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B43D50" w:rsidRPr="00397896" w:rsidRDefault="00B43D50" w:rsidP="00B43D50">
      <w:pPr>
        <w:spacing w:after="0" w:line="240" w:lineRule="auto"/>
        <w:jc w:val="both"/>
        <w:rPr>
          <w:rFonts w:ascii="Times New Roman" w:hAnsi="Times New Roman"/>
          <w:sz w:val="24"/>
          <w:szCs w:val="24"/>
        </w:rPr>
      </w:pPr>
      <w:r w:rsidRPr="00397896">
        <w:rPr>
          <w:rFonts w:ascii="Times New Roman" w:hAnsi="Times New Roman"/>
          <w:sz w:val="24"/>
          <w:szCs w:val="24"/>
        </w:rPr>
        <w:lastRenderedPageBreak/>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06332F" w:rsidRPr="00B43D50" w:rsidRDefault="0006332F"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8B42AA">
        <w:rPr>
          <w:rFonts w:ascii="Times New Roman" w:hAnsi="Times New Roman" w:cs="Times New Roman"/>
          <w:b/>
          <w:sz w:val="24"/>
          <w:szCs w:val="24"/>
          <w:lang w:val="sl-SI"/>
        </w:rPr>
        <w:t>5</w:t>
      </w:r>
      <w:r w:rsidRPr="00B43D50">
        <w:rPr>
          <w:rFonts w:ascii="Times New Roman" w:hAnsi="Times New Roman" w:cs="Times New Roman"/>
          <w:b/>
          <w:sz w:val="24"/>
          <w:szCs w:val="24"/>
          <w:lang w:val="sl-SI"/>
        </w:rPr>
        <w:t>.</w:t>
      </w:r>
    </w:p>
    <w:p w:rsidR="00204D2E" w:rsidRPr="00B43D50" w:rsidRDefault="00204D2E" w:rsidP="00CD142E">
      <w:pPr>
        <w:spacing w:after="0" w:line="20" w:lineRule="atLeast"/>
        <w:jc w:val="both"/>
        <w:rPr>
          <w:rFonts w:ascii="Times New Roman" w:hAnsi="Times New Roman" w:cs="Times New Roman"/>
          <w:sz w:val="24"/>
          <w:szCs w:val="24"/>
        </w:rPr>
      </w:pPr>
      <w:r w:rsidRPr="00B43D50">
        <w:rPr>
          <w:rFonts w:ascii="Times New Roman" w:hAnsi="Times New Roman" w:cs="Times New Roman"/>
          <w:sz w:val="24"/>
          <w:szCs w:val="24"/>
        </w:rPr>
        <w:t xml:space="preserve">Izvođač je dužan da  </w:t>
      </w:r>
      <w:r w:rsidR="00C075F1">
        <w:rPr>
          <w:rFonts w:ascii="Times New Roman" w:hAnsi="Times New Roman" w:cs="Times New Roman"/>
          <w:sz w:val="24"/>
          <w:szCs w:val="24"/>
        </w:rPr>
        <w:t>u momentu</w:t>
      </w:r>
      <w:r w:rsidRPr="00B43D50">
        <w:rPr>
          <w:rFonts w:ascii="Times New Roman" w:hAnsi="Times New Roman" w:cs="Times New Roman"/>
          <w:sz w:val="24"/>
          <w:szCs w:val="24"/>
        </w:rPr>
        <w:t xml:space="preserve"> zaključivanja ovog ugovora dostavi naručiocu:</w:t>
      </w:r>
    </w:p>
    <w:p w:rsidR="006047EC" w:rsidRPr="006047EC" w:rsidRDefault="006047EC" w:rsidP="006047EC">
      <w:pPr>
        <w:spacing w:after="0" w:line="240" w:lineRule="auto"/>
        <w:jc w:val="both"/>
        <w:rPr>
          <w:rFonts w:ascii="Times New Roman" w:hAnsi="Times New Roman"/>
          <w:sz w:val="24"/>
          <w:szCs w:val="24"/>
          <w:lang w:val="sl-SI"/>
        </w:rPr>
      </w:pPr>
      <w:r w:rsidRPr="006047EC">
        <w:rPr>
          <w:rFonts w:ascii="Times New Roman" w:hAnsi="Times New Roman" w:cs="Times New Roman"/>
          <w:sz w:val="24"/>
          <w:szCs w:val="24"/>
          <w:lang w:val="pl-PL"/>
        </w:rPr>
        <w:t>-</w:t>
      </w:r>
      <w:r>
        <w:rPr>
          <w:rFonts w:ascii="Times New Roman" w:hAnsi="Times New Roman"/>
          <w:sz w:val="24"/>
          <w:szCs w:val="24"/>
          <w:lang w:val="pl-PL"/>
        </w:rPr>
        <w:t xml:space="preserve"> </w:t>
      </w:r>
      <w:r w:rsidRPr="006047EC">
        <w:rPr>
          <w:rFonts w:ascii="Times New Roman" w:hAnsi="Times New Roman"/>
          <w:sz w:val="24"/>
          <w:szCs w:val="24"/>
          <w:lang w:val="pl-PL"/>
        </w:rPr>
        <w:t xml:space="preserve">neopozivu i </w:t>
      </w:r>
      <w:r w:rsidRPr="006047EC">
        <w:rPr>
          <w:rFonts w:ascii="Times New Roman" w:hAnsi="Times New Roman"/>
          <w:sz w:val="24"/>
          <w:szCs w:val="24"/>
          <w:lang w:val="sr-Latn-CS"/>
        </w:rPr>
        <w:t xml:space="preserve">bezuslovnu plativu na prvi poziv garanciju za dobro izvršenje ugovora na iznos 5% </w:t>
      </w:r>
      <w:r w:rsidRPr="006047EC">
        <w:rPr>
          <w:rFonts w:ascii="Times New Roman" w:hAnsi="Times New Roman"/>
          <w:color w:val="000000"/>
          <w:sz w:val="24"/>
          <w:szCs w:val="24"/>
        </w:rPr>
        <w:t>od vrijednosti ugovora</w:t>
      </w:r>
      <w:r w:rsidRPr="006047EC">
        <w:rPr>
          <w:rFonts w:ascii="Times New Roman" w:hAnsi="Times New Roman"/>
          <w:sz w:val="24"/>
          <w:szCs w:val="24"/>
          <w:lang w:val="sr-Latn-CS"/>
        </w:rPr>
        <w:t xml:space="preserve">, </w:t>
      </w:r>
      <w:r w:rsidRPr="006047EC">
        <w:rPr>
          <w:rFonts w:ascii="Times New Roman" w:hAnsi="Times New Roman" w:cs="Times New Roman"/>
          <w:bCs/>
          <w:sz w:val="24"/>
          <w:szCs w:val="24"/>
          <w:lang w:val="pl-PL"/>
        </w:rPr>
        <w:t xml:space="preserve">koja je bezuslovna i plativa na prvi poziv naručioca nakon nastanka razloga na koji se odnosi. </w:t>
      </w:r>
      <w:r w:rsidRPr="006047EC">
        <w:rPr>
          <w:rFonts w:ascii="Times New Roman" w:hAnsi="Times New Roman" w:cs="Times New Roman"/>
          <w:sz w:val="24"/>
          <w:szCs w:val="24"/>
        </w:rPr>
        <w:t>Garancija može biti izdata od banke, društva za osiguranje ili druge organizacije koja je zakonom ili na osnovu zakona ovlašćena za davanje garancija.</w:t>
      </w:r>
      <w:r w:rsidRPr="006047EC">
        <w:rPr>
          <w:rFonts w:ascii="Times New Roman" w:hAnsi="Times New Roman"/>
          <w:sz w:val="24"/>
          <w:szCs w:val="24"/>
          <w:lang w:val="sl-SI"/>
        </w:rPr>
        <w:t xml:space="preserve">kojom bezuslovno i neopozivo garantuje izvršenje ugovorenih obaveza. </w:t>
      </w:r>
    </w:p>
    <w:p w:rsidR="006047EC" w:rsidRPr="00C331BB" w:rsidRDefault="006047EC" w:rsidP="006047E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204D2E" w:rsidRPr="00E7655D" w:rsidRDefault="006047EC" w:rsidP="00E7655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204D2E" w:rsidRPr="00B43D50" w:rsidRDefault="00204D2E" w:rsidP="00CD142E">
      <w:pPr>
        <w:pStyle w:val="ListParagraph"/>
        <w:spacing w:before="0" w:after="0" w:line="20" w:lineRule="atLeast"/>
        <w:ind w:left="0"/>
        <w:jc w:val="both"/>
        <w:rPr>
          <w:rFonts w:ascii="Times New Roman" w:hAnsi="Times New Roman" w:cs="Times New Roman"/>
          <w:sz w:val="24"/>
          <w:szCs w:val="24"/>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8B42AA">
        <w:rPr>
          <w:rFonts w:ascii="Times New Roman" w:hAnsi="Times New Roman" w:cs="Times New Roman"/>
          <w:b/>
          <w:sz w:val="24"/>
          <w:szCs w:val="24"/>
          <w:lang w:val="sl-SI"/>
        </w:rPr>
        <w:t>6</w:t>
      </w:r>
      <w:r w:rsidRPr="00B43D50">
        <w:rPr>
          <w:rFonts w:ascii="Times New Roman" w:hAnsi="Times New Roman" w:cs="Times New Roman"/>
          <w:b/>
          <w:sz w:val="24"/>
          <w:szCs w:val="24"/>
          <w:lang w:val="sl-SI"/>
        </w:rPr>
        <w:t>.</w:t>
      </w:r>
    </w:p>
    <w:p w:rsidR="008503C3" w:rsidRPr="00B43D50" w:rsidRDefault="00204D2E" w:rsidP="00CD142E">
      <w:pPr>
        <w:spacing w:after="0" w:line="20" w:lineRule="atLeast"/>
        <w:jc w:val="both"/>
        <w:rPr>
          <w:rFonts w:ascii="Times New Roman" w:hAnsi="Times New Roman" w:cs="Times New Roman"/>
          <w:sz w:val="24"/>
          <w:szCs w:val="24"/>
        </w:rPr>
      </w:pPr>
      <w:r w:rsidRPr="00B43D50">
        <w:rPr>
          <w:rFonts w:ascii="Times New Roman" w:hAnsi="Times New Roman" w:cs="Times New Roman"/>
          <w:b/>
          <w:sz w:val="24"/>
          <w:szCs w:val="24"/>
        </w:rPr>
        <w:t>Garantni rok</w:t>
      </w:r>
      <w:r w:rsidRPr="00B43D50">
        <w:rPr>
          <w:rFonts w:ascii="Times New Roman" w:hAnsi="Times New Roman" w:cs="Times New Roman"/>
          <w:sz w:val="24"/>
          <w:szCs w:val="24"/>
        </w:rPr>
        <w:t>: 2 godine od dana primopredaje izvedenih radova i konačnog obračuna izvedenih radova. I</w:t>
      </w:r>
      <w:r w:rsidR="006029CD" w:rsidRPr="00B43D50">
        <w:rPr>
          <w:rFonts w:ascii="Times New Roman" w:hAnsi="Times New Roman" w:cs="Times New Roman"/>
          <w:sz w:val="24"/>
          <w:szCs w:val="24"/>
        </w:rPr>
        <w:t>zvodjač</w:t>
      </w:r>
      <w:r w:rsidRPr="00B43D50">
        <w:rPr>
          <w:rFonts w:ascii="Times New Roman" w:hAnsi="Times New Roman" w:cs="Times New Roman"/>
          <w:sz w:val="24"/>
          <w:szCs w:val="24"/>
        </w:rPr>
        <w:t xml:space="preserve"> je dužan da o svom trošku otkloni sve nedostatke na izvedenim radovima, koji se pokažu u toku garantnog roka u roku u dva dana opd dana dostavljanja zahtjeva o otklanjanju nedostataka od strane Naručioca.  </w:t>
      </w: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8B42AA">
        <w:rPr>
          <w:rFonts w:ascii="Times New Roman" w:hAnsi="Times New Roman" w:cs="Times New Roman"/>
          <w:b/>
          <w:sz w:val="24"/>
          <w:szCs w:val="24"/>
          <w:lang w:val="sl-SI"/>
        </w:rPr>
        <w:t>17.</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w:t>
      </w:r>
      <w:r w:rsidR="00FF0B3A" w:rsidRPr="00B43D50">
        <w:rPr>
          <w:rFonts w:ascii="Times New Roman" w:hAnsi="Times New Roman" w:cs="Times New Roman"/>
          <w:sz w:val="24"/>
          <w:szCs w:val="24"/>
          <w:lang w:val="sl-SI"/>
        </w:rPr>
        <w:t>zvodjač</w:t>
      </w:r>
      <w:r w:rsidRPr="00B43D50">
        <w:rPr>
          <w:rFonts w:ascii="Times New Roman" w:hAnsi="Times New Roman" w:cs="Times New Roman"/>
          <w:sz w:val="24"/>
          <w:szCs w:val="24"/>
          <w:lang w:val="sl-SI"/>
        </w:rPr>
        <w:t xml:space="preserve">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312134" w:rsidRPr="00B43D50" w:rsidRDefault="00312134"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pStyle w:val="BodyText"/>
        <w:spacing w:line="20" w:lineRule="atLeast"/>
        <w:jc w:val="center"/>
        <w:rPr>
          <w:b/>
          <w:sz w:val="24"/>
          <w:szCs w:val="24"/>
          <w:lang w:val="sl-SI"/>
        </w:rPr>
      </w:pPr>
      <w:r w:rsidRPr="00B43D50">
        <w:rPr>
          <w:b/>
          <w:sz w:val="24"/>
          <w:szCs w:val="24"/>
          <w:lang w:val="sl-SI"/>
        </w:rPr>
        <w:t xml:space="preserve">Član </w:t>
      </w:r>
      <w:r w:rsidR="00C31FD3" w:rsidRPr="00B43D50">
        <w:rPr>
          <w:b/>
          <w:sz w:val="24"/>
          <w:szCs w:val="24"/>
          <w:lang w:val="sl-SI"/>
        </w:rPr>
        <w:t>1</w:t>
      </w:r>
      <w:r w:rsidR="008B42AA">
        <w:rPr>
          <w:b/>
          <w:sz w:val="24"/>
          <w:szCs w:val="24"/>
          <w:lang w:val="sl-SI"/>
        </w:rPr>
        <w:t>8</w:t>
      </w:r>
      <w:r w:rsidRPr="00B43D50">
        <w:rPr>
          <w:b/>
          <w:sz w:val="24"/>
          <w:szCs w:val="24"/>
          <w:lang w:val="sl-SI"/>
        </w:rPr>
        <w:t>.</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Obavijest da su radovi završeni </w:t>
      </w:r>
      <w:r w:rsidR="008503C3" w:rsidRPr="00B43D50">
        <w:rPr>
          <w:rFonts w:ascii="Times New Roman" w:hAnsi="Times New Roman" w:cs="Times New Roman"/>
          <w:sz w:val="24"/>
          <w:szCs w:val="24"/>
          <w:lang w:val="sl-SI"/>
        </w:rPr>
        <w:t xml:space="preserve">izvodjač podnosi naručiocu </w:t>
      </w:r>
      <w:r w:rsidRPr="00B43D50">
        <w:rPr>
          <w:rFonts w:ascii="Times New Roman" w:hAnsi="Times New Roman" w:cs="Times New Roman"/>
          <w:sz w:val="24"/>
          <w:szCs w:val="24"/>
          <w:lang w:val="sl-SI"/>
        </w:rPr>
        <w:t>preko Nadzornog organa.</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Strane ugovora su u obavezi da komisiji za pregled i primopredaja izvedenih radova, koju obrazuje </w:t>
      </w:r>
      <w:r w:rsidR="008503C3" w:rsidRPr="00B43D50">
        <w:rPr>
          <w:rFonts w:ascii="Times New Roman" w:hAnsi="Times New Roman" w:cs="Times New Roman"/>
          <w:sz w:val="24"/>
          <w:szCs w:val="24"/>
          <w:lang w:val="sl-SI"/>
        </w:rPr>
        <w:t>naručioc</w:t>
      </w:r>
      <w:r w:rsidRPr="00B43D50">
        <w:rPr>
          <w:rFonts w:ascii="Times New Roman" w:hAnsi="Times New Roman" w:cs="Times New Roman"/>
          <w:sz w:val="24"/>
          <w:szCs w:val="24"/>
          <w:lang w:val="sl-SI"/>
        </w:rPr>
        <w:t>, prije početka njenog rada, stave na raspolaganje svu dokumentaciju u vezi sa realizacijom ovog ugovora.</w:t>
      </w:r>
    </w:p>
    <w:p w:rsidR="00CD142E" w:rsidRPr="00B43D50" w:rsidRDefault="00CD142E" w:rsidP="00CD142E">
      <w:pPr>
        <w:pStyle w:val="BodyText"/>
        <w:spacing w:line="20" w:lineRule="atLeast"/>
        <w:jc w:val="center"/>
        <w:rPr>
          <w:b/>
          <w:sz w:val="24"/>
          <w:szCs w:val="24"/>
          <w:lang w:val="sl-SI"/>
        </w:rPr>
      </w:pPr>
    </w:p>
    <w:p w:rsidR="00585B8E" w:rsidRPr="00B43D50" w:rsidRDefault="00585B8E" w:rsidP="00CD142E">
      <w:pPr>
        <w:spacing w:after="0" w:line="20" w:lineRule="atLeast"/>
        <w:ind w:firstLine="426"/>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sidR="00A8376D" w:rsidRPr="00B43D50">
        <w:rPr>
          <w:rFonts w:ascii="Times New Roman" w:hAnsi="Times New Roman" w:cs="Times New Roman"/>
          <w:b/>
          <w:color w:val="000000"/>
          <w:sz w:val="24"/>
          <w:szCs w:val="24"/>
          <w:lang w:val="pl-PL"/>
        </w:rPr>
        <w:t>1</w:t>
      </w:r>
      <w:r w:rsidR="008B42AA">
        <w:rPr>
          <w:rFonts w:ascii="Times New Roman" w:hAnsi="Times New Roman" w:cs="Times New Roman"/>
          <w:b/>
          <w:color w:val="000000"/>
          <w:sz w:val="24"/>
          <w:szCs w:val="24"/>
          <w:lang w:val="pl-PL"/>
        </w:rPr>
        <w:t>9</w:t>
      </w:r>
      <w:r w:rsidR="00E052BF" w:rsidRPr="00B43D50">
        <w:rPr>
          <w:rFonts w:ascii="Times New Roman" w:hAnsi="Times New Roman" w:cs="Times New Roman"/>
          <w:b/>
          <w:color w:val="000000"/>
          <w:sz w:val="24"/>
          <w:szCs w:val="24"/>
          <w:lang w:val="pl-PL"/>
        </w:rPr>
        <w:t>.</w:t>
      </w:r>
    </w:p>
    <w:p w:rsidR="004F2589"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Ovaj ugovor može se raskinuti sporazumno ili po zahtjevu jedne od strana ugovora</w:t>
      </w:r>
      <w:r w:rsidR="004F2589">
        <w:rPr>
          <w:rFonts w:ascii="Times New Roman" w:hAnsi="Times New Roman" w:cs="Times New Roman"/>
          <w:color w:val="000000"/>
          <w:sz w:val="24"/>
          <w:szCs w:val="24"/>
          <w:lang w:val="pl-PL"/>
        </w:rPr>
        <w:t>.</w:t>
      </w:r>
    </w:p>
    <w:p w:rsidR="00585B8E"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4F2589" w:rsidRDefault="004F2589" w:rsidP="00CD142E">
      <w:pPr>
        <w:spacing w:after="0" w:line="20" w:lineRule="atLeast"/>
        <w:ind w:firstLine="426"/>
        <w:jc w:val="both"/>
        <w:rPr>
          <w:rFonts w:ascii="Times New Roman" w:hAnsi="Times New Roman" w:cs="Times New Roman"/>
          <w:color w:val="000000"/>
          <w:sz w:val="24"/>
          <w:szCs w:val="24"/>
          <w:lang w:val="pl-PL"/>
        </w:rPr>
      </w:pPr>
    </w:p>
    <w:p w:rsidR="004F2589" w:rsidRPr="00B43D50" w:rsidRDefault="004F2589" w:rsidP="004F2589">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Pr>
          <w:rFonts w:ascii="Times New Roman" w:hAnsi="Times New Roman" w:cs="Times New Roman"/>
          <w:b/>
          <w:color w:val="000000"/>
          <w:sz w:val="24"/>
          <w:szCs w:val="24"/>
          <w:lang w:val="pl-PL"/>
        </w:rPr>
        <w:t>20</w:t>
      </w:r>
      <w:r w:rsidRPr="00B43D50">
        <w:rPr>
          <w:rFonts w:ascii="Times New Roman" w:hAnsi="Times New Roman" w:cs="Times New Roman"/>
          <w:b/>
          <w:color w:val="000000"/>
          <w:sz w:val="24"/>
          <w:szCs w:val="24"/>
          <w:lang w:val="pl-PL"/>
        </w:rPr>
        <w:t>.</w:t>
      </w:r>
    </w:p>
    <w:p w:rsidR="004F2589" w:rsidRPr="00B43D50" w:rsidRDefault="004F2589" w:rsidP="00CD142E">
      <w:pPr>
        <w:spacing w:after="0" w:line="20" w:lineRule="atLeast"/>
        <w:ind w:firstLine="426"/>
        <w:jc w:val="both"/>
        <w:rPr>
          <w:rFonts w:ascii="Times New Roman" w:hAnsi="Times New Roman" w:cs="Times New Roman"/>
          <w:color w:val="000000"/>
          <w:sz w:val="24"/>
          <w:szCs w:val="24"/>
          <w:lang w:val="pl-PL"/>
        </w:rPr>
      </w:pPr>
    </w:p>
    <w:p w:rsidR="004F2589" w:rsidRPr="0064354E" w:rsidRDefault="004F2589" w:rsidP="004F2589">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Izvođač</w:t>
      </w:r>
      <w:r w:rsidRPr="00172450">
        <w:rPr>
          <w:rFonts w:ascii="Times New Roman" w:eastAsia="PMingLiU" w:hAnsi="Times New Roman" w:cs="Times New Roman"/>
          <w:sz w:val="24"/>
          <w:szCs w:val="24"/>
          <w:lang w:val="pl-PL" w:eastAsia="zh-TW"/>
        </w:rPr>
        <w:t>:</w:t>
      </w:r>
    </w:p>
    <w:p w:rsidR="004F2589" w:rsidRDefault="004F2589" w:rsidP="004F2589">
      <w:pPr>
        <w:numPr>
          <w:ilvl w:val="0"/>
          <w:numId w:val="47"/>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4F2589" w:rsidRPr="00EC68E1" w:rsidRDefault="004F2589" w:rsidP="004F2589">
      <w:pPr>
        <w:numPr>
          <w:ilvl w:val="0"/>
          <w:numId w:val="47"/>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4F2589" w:rsidRPr="00527BA0" w:rsidRDefault="004F2589" w:rsidP="004F2589">
      <w:pPr>
        <w:numPr>
          <w:ilvl w:val="0"/>
          <w:numId w:val="47"/>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ne izvrši</w:t>
      </w:r>
      <w:r w:rsidRPr="00EC68E1">
        <w:rPr>
          <w:rFonts w:ascii="Times New Roman" w:hAnsi="Times New Roman" w:cs="Times New Roman"/>
          <w:sz w:val="24"/>
          <w:szCs w:val="24"/>
          <w:lang w:val="pl-PL"/>
        </w:rPr>
        <w:t xml:space="preserve"> svoje obaveze u </w:t>
      </w:r>
      <w:r>
        <w:rPr>
          <w:rFonts w:ascii="Times New Roman" w:hAnsi="Times New Roman" w:cs="Times New Roman"/>
          <w:sz w:val="24"/>
          <w:szCs w:val="24"/>
          <w:lang w:val="pl-PL"/>
        </w:rPr>
        <w:t>roku predviđenim</w:t>
      </w:r>
      <w:r w:rsidRPr="00EC68E1">
        <w:rPr>
          <w:rFonts w:ascii="Times New Roman" w:hAnsi="Times New Roman" w:cs="Times New Roman"/>
          <w:sz w:val="24"/>
          <w:szCs w:val="24"/>
          <w:lang w:val="pl-PL"/>
        </w:rPr>
        <w:t xml:space="preserve"> Ugovorom</w:t>
      </w:r>
    </w:p>
    <w:p w:rsidR="004F2589" w:rsidRPr="006A7024" w:rsidRDefault="004F2589" w:rsidP="004F2589">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4F2589" w:rsidRPr="00DB139C" w:rsidRDefault="004F2589" w:rsidP="004F2589">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Izvođač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u rokovima</w:t>
      </w:r>
      <w:r w:rsidRPr="00172450">
        <w:rPr>
          <w:rFonts w:ascii="Times New Roman" w:hAnsi="Times New Roman" w:cs="Times New Roman"/>
          <w:sz w:val="24"/>
          <w:szCs w:val="24"/>
          <w:lang w:val="pl-PL" w:eastAsia="zh-TW"/>
        </w:rPr>
        <w:t xml:space="preserve"> i na način predviđen Ugovorom.</w:t>
      </w:r>
    </w:p>
    <w:p w:rsidR="000B07DF" w:rsidRPr="00323D24" w:rsidRDefault="00323D24" w:rsidP="00323D24">
      <w:pPr>
        <w:pStyle w:val="BodyText"/>
        <w:spacing w:line="20" w:lineRule="atLeast"/>
        <w:jc w:val="center"/>
        <w:rPr>
          <w:b/>
          <w:color w:val="000000"/>
          <w:sz w:val="24"/>
          <w:szCs w:val="24"/>
          <w:lang w:val="pl-PL"/>
        </w:rPr>
      </w:pPr>
      <w:r w:rsidRPr="00B43D50">
        <w:rPr>
          <w:b/>
          <w:color w:val="000000"/>
          <w:sz w:val="24"/>
          <w:szCs w:val="24"/>
          <w:lang w:val="pl-PL"/>
        </w:rPr>
        <w:t>Član 2</w:t>
      </w:r>
      <w:r>
        <w:rPr>
          <w:b/>
          <w:color w:val="000000"/>
          <w:sz w:val="24"/>
          <w:szCs w:val="24"/>
          <w:lang w:val="pl-PL"/>
        </w:rPr>
        <w:t>1</w:t>
      </w:r>
    </w:p>
    <w:p w:rsidR="00585B8E"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8B42AA" w:rsidRPr="00B43D50" w:rsidRDefault="008B42AA" w:rsidP="004F2589">
      <w:pPr>
        <w:spacing w:after="0" w:line="20" w:lineRule="atLeast"/>
        <w:jc w:val="both"/>
        <w:rPr>
          <w:rFonts w:ascii="Times New Roman" w:hAnsi="Times New Roman" w:cs="Times New Roman"/>
          <w:color w:val="000000"/>
          <w:sz w:val="24"/>
          <w:szCs w:val="24"/>
          <w:lang w:val="pl-PL"/>
        </w:rPr>
      </w:pPr>
    </w:p>
    <w:p w:rsidR="00585B8E" w:rsidRPr="00323D24" w:rsidRDefault="00323D24" w:rsidP="00323D24">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2</w:t>
      </w:r>
      <w:r>
        <w:rPr>
          <w:rFonts w:ascii="Times New Roman" w:hAnsi="Times New Roman" w:cs="Times New Roman"/>
          <w:b/>
          <w:color w:val="000000"/>
          <w:sz w:val="24"/>
          <w:szCs w:val="24"/>
          <w:lang w:val="pl-PL"/>
        </w:rPr>
        <w:t>2</w:t>
      </w:r>
      <w:r w:rsidRPr="00B43D50">
        <w:rPr>
          <w:rFonts w:ascii="Times New Roman" w:hAnsi="Times New Roman" w:cs="Times New Roman"/>
          <w:b/>
          <w:color w:val="000000"/>
          <w:sz w:val="24"/>
          <w:szCs w:val="24"/>
          <w:lang w:val="pl-PL"/>
        </w:rPr>
        <w:t>.</w:t>
      </w:r>
    </w:p>
    <w:p w:rsidR="00585B8E" w:rsidRPr="00B43D50" w:rsidRDefault="00585B8E" w:rsidP="00CD142E">
      <w:pPr>
        <w:spacing w:after="0" w:line="20" w:lineRule="atLeast"/>
        <w:ind w:firstLine="426"/>
        <w:jc w:val="both"/>
        <w:rPr>
          <w:rFonts w:ascii="Times New Roman" w:hAnsi="Times New Roman" w:cs="Times New Roman"/>
          <w:sz w:val="24"/>
          <w:szCs w:val="24"/>
          <w:lang w:val="pl-PL"/>
        </w:rPr>
      </w:pPr>
      <w:r w:rsidRPr="00B43D50">
        <w:rPr>
          <w:rFonts w:ascii="Times New Roman" w:hAnsi="Times New Roman" w:cs="Times New Roman"/>
          <w:sz w:val="24"/>
          <w:szCs w:val="24"/>
          <w:lang w:val="pl-PL"/>
        </w:rPr>
        <w:t xml:space="preserve">Ukoliko dođe do raskida ugovora i prekida radova, </w:t>
      </w:r>
      <w:r w:rsidR="00280807" w:rsidRPr="00B43D50">
        <w:rPr>
          <w:rFonts w:ascii="Times New Roman" w:hAnsi="Times New Roman" w:cs="Times New Roman"/>
          <w:sz w:val="24"/>
          <w:szCs w:val="24"/>
          <w:lang w:val="pl-PL"/>
        </w:rPr>
        <w:t xml:space="preserve">naručilac i izvođač </w:t>
      </w:r>
      <w:r w:rsidRPr="00B43D50">
        <w:rPr>
          <w:rFonts w:ascii="Times New Roman" w:hAnsi="Times New Roman" w:cs="Times New Roman"/>
          <w:sz w:val="24"/>
          <w:szCs w:val="24"/>
          <w:lang w:val="pl-PL"/>
        </w:rPr>
        <w:t>su dužni da preduzmu potrebne mjere da se izvedeni radovi zaštite od propadanja. Troškove zaštite radova snosi strana ugovora čijom krivicom je došlo do raskida ugovora odnosno do prekida radova.</w:t>
      </w:r>
    </w:p>
    <w:p w:rsidR="00585B8E" w:rsidRPr="00B43D50" w:rsidRDefault="00323D24" w:rsidP="00323D24">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2</w:t>
      </w:r>
      <w:r>
        <w:rPr>
          <w:rFonts w:ascii="Times New Roman" w:hAnsi="Times New Roman" w:cs="Times New Roman"/>
          <w:b/>
          <w:color w:val="000000"/>
          <w:sz w:val="24"/>
          <w:szCs w:val="24"/>
          <w:lang w:val="pl-PL"/>
        </w:rPr>
        <w:t>3</w:t>
      </w:r>
      <w:r w:rsidRPr="00B43D50">
        <w:rPr>
          <w:rFonts w:ascii="Times New Roman" w:hAnsi="Times New Roman" w:cs="Times New Roman"/>
          <w:b/>
          <w:color w:val="000000"/>
          <w:sz w:val="24"/>
          <w:szCs w:val="24"/>
          <w:lang w:val="pl-PL"/>
        </w:rPr>
        <w:t>.</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Ukoliko se nastali spor ne riješi sporazumno, za rješavanje spora određuje se nadležni sud u Podgorici.</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Rješavanje spornih pitanja ne može uticati na rok i kvalitet ugovorenih radova.</w:t>
      </w:r>
    </w:p>
    <w:p w:rsidR="00323D24" w:rsidRDefault="00323D24" w:rsidP="00323D24">
      <w:pPr>
        <w:spacing w:after="0" w:line="20" w:lineRule="atLeast"/>
        <w:jc w:val="center"/>
        <w:rPr>
          <w:rFonts w:ascii="Times New Roman" w:hAnsi="Times New Roman" w:cs="Times New Roman"/>
          <w:b/>
          <w:sz w:val="24"/>
          <w:szCs w:val="24"/>
          <w:lang w:val="sl-SI"/>
        </w:rPr>
      </w:pPr>
    </w:p>
    <w:p w:rsidR="00585B8E" w:rsidRPr="00323D24" w:rsidRDefault="00323D24" w:rsidP="00323D24">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2</w:t>
      </w:r>
      <w:r>
        <w:rPr>
          <w:rFonts w:ascii="Times New Roman" w:hAnsi="Times New Roman" w:cs="Times New Roman"/>
          <w:b/>
          <w:sz w:val="24"/>
          <w:szCs w:val="24"/>
          <w:lang w:val="sl-SI"/>
        </w:rPr>
        <w:t>4</w:t>
      </w:r>
      <w:r w:rsidRPr="00B43D50">
        <w:rPr>
          <w:rFonts w:ascii="Times New Roman" w:hAnsi="Times New Roman" w:cs="Times New Roman"/>
          <w:b/>
          <w:sz w:val="24"/>
          <w:szCs w:val="24"/>
          <w:lang w:val="sl-SI"/>
        </w:rPr>
        <w:t>.</w:t>
      </w:r>
    </w:p>
    <w:p w:rsidR="00E052BF" w:rsidRDefault="00585B8E" w:rsidP="00CD142E">
      <w:pPr>
        <w:spacing w:after="0" w:line="20" w:lineRule="atLeast"/>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o javnoj nabavci koji je zaključen uz kršenje antikorupcijskog pravila ništav je.</w:t>
      </w:r>
    </w:p>
    <w:p w:rsidR="00323D24" w:rsidRDefault="00323D24" w:rsidP="00CD142E">
      <w:pPr>
        <w:spacing w:after="0" w:line="20" w:lineRule="atLeast"/>
        <w:rPr>
          <w:rFonts w:ascii="Times New Roman" w:hAnsi="Times New Roman" w:cs="Times New Roman"/>
          <w:color w:val="000000"/>
          <w:sz w:val="24"/>
          <w:szCs w:val="24"/>
          <w:lang w:val="pl-PL"/>
        </w:rPr>
      </w:pPr>
    </w:p>
    <w:p w:rsidR="00323D24" w:rsidRPr="00323D24" w:rsidRDefault="00323D24" w:rsidP="00323D24">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2</w:t>
      </w:r>
      <w:r>
        <w:rPr>
          <w:rFonts w:ascii="Times New Roman" w:hAnsi="Times New Roman" w:cs="Times New Roman"/>
          <w:b/>
          <w:sz w:val="24"/>
          <w:szCs w:val="24"/>
          <w:lang w:val="sl-SI"/>
        </w:rPr>
        <w:t>5</w:t>
      </w:r>
    </w:p>
    <w:p w:rsidR="00AB0E37" w:rsidRPr="00B43D50" w:rsidRDefault="00AB0E37" w:rsidP="00CD142E">
      <w:pPr>
        <w:spacing w:after="0" w:line="20" w:lineRule="atLeast"/>
        <w:jc w:val="both"/>
        <w:rPr>
          <w:rFonts w:ascii="Times New Roman" w:hAnsi="Times New Roman" w:cs="Times New Roman"/>
          <w:b/>
          <w:bCs/>
          <w:color w:val="000000"/>
          <w:sz w:val="24"/>
          <w:szCs w:val="24"/>
        </w:rPr>
      </w:pPr>
      <w:r w:rsidRPr="00B43D50">
        <w:rPr>
          <w:rFonts w:ascii="Times New Roman" w:hAnsi="Times New Roman" w:cs="Times New Roman"/>
          <w:sz w:val="24"/>
          <w:szCs w:val="24"/>
        </w:rPr>
        <w:t>Ovaj ugovor je pravno valjano zaključen i potpisan od dolje navedenih ovlašćenih zakonskih zastupnika strana ugovora i sačinjen u</w:t>
      </w:r>
      <w:r w:rsidRPr="00B43D50">
        <w:rPr>
          <w:rFonts w:ascii="Times New Roman" w:hAnsi="Times New Roman" w:cs="Times New Roman"/>
          <w:sz w:val="24"/>
          <w:szCs w:val="24"/>
          <w:lang w:val="sr-Latn-CS"/>
        </w:rPr>
        <w:t xml:space="preserve"> 6</w:t>
      </w:r>
      <w:r w:rsidRPr="00B43D50">
        <w:rPr>
          <w:rFonts w:ascii="Times New Roman" w:hAnsi="Times New Roman" w:cs="Times New Roman"/>
          <w:sz w:val="24"/>
          <w:szCs w:val="24"/>
        </w:rPr>
        <w:t xml:space="preserve"> (</w:t>
      </w:r>
      <w:r w:rsidRPr="00B43D50">
        <w:rPr>
          <w:rFonts w:ascii="Times New Roman" w:hAnsi="Times New Roman" w:cs="Times New Roman"/>
          <w:sz w:val="24"/>
          <w:szCs w:val="24"/>
          <w:lang w:val="sr-Latn-CS"/>
        </w:rPr>
        <w:t>šest</w:t>
      </w:r>
      <w:r w:rsidRPr="00B43D50">
        <w:rPr>
          <w:rFonts w:ascii="Times New Roman" w:hAnsi="Times New Roman" w:cs="Times New Roman"/>
          <w:sz w:val="24"/>
          <w:szCs w:val="24"/>
        </w:rPr>
        <w:t>) istovjetnih primjeraka od kojih po</w:t>
      </w:r>
      <w:r w:rsidRPr="00B43D50">
        <w:rPr>
          <w:rFonts w:ascii="Times New Roman" w:hAnsi="Times New Roman" w:cs="Times New Roman"/>
          <w:sz w:val="24"/>
          <w:szCs w:val="24"/>
          <w:lang w:val="sr-Latn-CS"/>
        </w:rPr>
        <w:t xml:space="preserve"> 3</w:t>
      </w:r>
      <w:r w:rsidRPr="00B43D50">
        <w:rPr>
          <w:rFonts w:ascii="Times New Roman" w:hAnsi="Times New Roman" w:cs="Times New Roman"/>
          <w:sz w:val="24"/>
          <w:szCs w:val="24"/>
        </w:rPr>
        <w:t xml:space="preserve"> (</w:t>
      </w:r>
      <w:r w:rsidRPr="00B43D50">
        <w:rPr>
          <w:rFonts w:ascii="Times New Roman" w:hAnsi="Times New Roman" w:cs="Times New Roman"/>
          <w:sz w:val="24"/>
          <w:szCs w:val="24"/>
          <w:lang w:val="sr-Latn-CS"/>
        </w:rPr>
        <w:t>tri</w:t>
      </w:r>
      <w:r w:rsidRPr="00B43D50">
        <w:rPr>
          <w:rFonts w:ascii="Times New Roman" w:hAnsi="Times New Roman" w:cs="Times New Roman"/>
          <w:sz w:val="24"/>
          <w:szCs w:val="24"/>
        </w:rPr>
        <w:t>) primjeraka</w:t>
      </w:r>
      <w:r w:rsidRPr="00B43D50">
        <w:rPr>
          <w:rFonts w:ascii="Times New Roman" w:hAnsi="Times New Roman" w:cs="Times New Roman"/>
          <w:sz w:val="24"/>
          <w:szCs w:val="24"/>
          <w:lang w:val="sr-Latn-CS"/>
        </w:rPr>
        <w:t>zadržavaju</w:t>
      </w:r>
      <w:r w:rsidRPr="00B43D50">
        <w:rPr>
          <w:rFonts w:ascii="Times New Roman" w:hAnsi="Times New Roman" w:cs="Times New Roman"/>
          <w:sz w:val="24"/>
          <w:szCs w:val="24"/>
        </w:rPr>
        <w:t xml:space="preserve">  Naruči</w:t>
      </w:r>
      <w:r w:rsidRPr="00B43D50">
        <w:rPr>
          <w:rFonts w:ascii="Times New Roman" w:hAnsi="Times New Roman" w:cs="Times New Roman"/>
          <w:sz w:val="24"/>
          <w:szCs w:val="24"/>
          <w:lang w:val="sr-Latn-CS"/>
        </w:rPr>
        <w:t>la</w:t>
      </w:r>
      <w:r w:rsidRPr="00B43D50">
        <w:rPr>
          <w:rFonts w:ascii="Times New Roman" w:hAnsi="Times New Roman" w:cs="Times New Roman"/>
          <w:sz w:val="24"/>
          <w:szCs w:val="24"/>
        </w:rPr>
        <w:t>ci Izvo</w:t>
      </w:r>
      <w:r w:rsidRPr="00B43D50">
        <w:rPr>
          <w:rFonts w:ascii="Times New Roman" w:hAnsi="Times New Roman" w:cs="Times New Roman"/>
          <w:sz w:val="24"/>
          <w:szCs w:val="24"/>
          <w:lang w:val="sr-Latn-CS"/>
        </w:rPr>
        <w:t>đ</w:t>
      </w:r>
      <w:r w:rsidRPr="00B43D50">
        <w:rPr>
          <w:rFonts w:ascii="Times New Roman" w:hAnsi="Times New Roman" w:cs="Times New Roman"/>
          <w:sz w:val="24"/>
          <w:szCs w:val="24"/>
        </w:rPr>
        <w:t>ač .</w:t>
      </w:r>
    </w:p>
    <w:p w:rsidR="00E052BF" w:rsidRPr="00B43D50" w:rsidRDefault="00E052BF" w:rsidP="00CD142E">
      <w:pPr>
        <w:spacing w:after="0" w:line="20" w:lineRule="atLeast"/>
        <w:jc w:val="both"/>
        <w:rPr>
          <w:rFonts w:ascii="Times New Roman" w:hAnsi="Times New Roman" w:cs="Times New Roman"/>
          <w:sz w:val="24"/>
          <w:szCs w:val="24"/>
          <w:lang w:val="sr-Latn-CS"/>
        </w:rPr>
      </w:pPr>
    </w:p>
    <w:p w:rsidR="00312134" w:rsidRPr="00B43D50" w:rsidRDefault="00312134" w:rsidP="00CD142E">
      <w:pPr>
        <w:spacing w:after="0" w:line="20" w:lineRule="atLeast"/>
        <w:jc w:val="both"/>
        <w:rPr>
          <w:rFonts w:ascii="Times New Roman" w:hAnsi="Times New Roman" w:cs="Times New Roman"/>
          <w:sz w:val="24"/>
          <w:szCs w:val="24"/>
          <w:lang w:val="sr-Latn-CS"/>
        </w:rPr>
      </w:pPr>
    </w:p>
    <w:p w:rsidR="00E052BF" w:rsidRPr="00B43D50" w:rsidRDefault="00E052BF" w:rsidP="00CD142E">
      <w:pPr>
        <w:spacing w:after="0" w:line="20" w:lineRule="atLeast"/>
        <w:jc w:val="both"/>
        <w:rPr>
          <w:rFonts w:ascii="Times New Roman" w:hAnsi="Times New Roman" w:cs="Times New Roman"/>
          <w:sz w:val="24"/>
          <w:szCs w:val="24"/>
          <w:lang w:val="sr-Latn-CS"/>
        </w:rPr>
      </w:pPr>
    </w:p>
    <w:p w:rsidR="00AB0E37" w:rsidRPr="00B43D50" w:rsidRDefault="00AB0E37" w:rsidP="00CD142E">
      <w:pPr>
        <w:spacing w:after="0" w:line="20" w:lineRule="atLeast"/>
        <w:jc w:val="both"/>
        <w:rPr>
          <w:rFonts w:ascii="Times New Roman" w:hAnsi="Times New Roman" w:cs="Times New Roman"/>
          <w:color w:val="000000"/>
          <w:sz w:val="24"/>
          <w:szCs w:val="24"/>
        </w:rPr>
      </w:pPr>
      <w:r w:rsidRPr="00B43D50">
        <w:rPr>
          <w:rFonts w:ascii="Times New Roman" w:hAnsi="Times New Roman" w:cs="Times New Roman"/>
          <w:color w:val="000000"/>
          <w:sz w:val="24"/>
          <w:szCs w:val="24"/>
        </w:rPr>
        <w:t>NARUČILAC</w:t>
      </w:r>
      <w:r w:rsidRPr="00B43D50">
        <w:rPr>
          <w:rFonts w:ascii="Times New Roman" w:hAnsi="Times New Roman" w:cs="Times New Roman"/>
          <w:b/>
          <w:bCs/>
          <w:color w:val="000000"/>
          <w:sz w:val="24"/>
          <w:szCs w:val="24"/>
        </w:rPr>
        <w:tab/>
      </w:r>
      <w:r w:rsidRPr="00B43D50">
        <w:rPr>
          <w:rFonts w:ascii="Times New Roman" w:hAnsi="Times New Roman" w:cs="Times New Roman"/>
          <w:color w:val="000000"/>
          <w:sz w:val="24"/>
          <w:szCs w:val="24"/>
        </w:rPr>
        <w:t xml:space="preserve">                                                         IZVOĐAČ</w:t>
      </w:r>
    </w:p>
    <w:p w:rsidR="00AB0E37" w:rsidRPr="00B43D50" w:rsidRDefault="00AB0E37" w:rsidP="00CD142E">
      <w:pPr>
        <w:spacing w:after="0" w:line="20" w:lineRule="atLeast"/>
        <w:jc w:val="both"/>
        <w:rPr>
          <w:rFonts w:ascii="Times New Roman" w:hAnsi="Times New Roman" w:cs="Times New Roman"/>
          <w:color w:val="000000"/>
          <w:sz w:val="24"/>
          <w:szCs w:val="24"/>
        </w:rPr>
      </w:pPr>
      <w:r w:rsidRPr="00B43D50">
        <w:rPr>
          <w:rFonts w:ascii="Times New Roman" w:hAnsi="Times New Roman" w:cs="Times New Roman"/>
          <w:color w:val="000000"/>
          <w:sz w:val="24"/>
          <w:szCs w:val="24"/>
        </w:rPr>
        <w:t>_____________________________</w:t>
      </w:r>
      <w:r w:rsidRPr="00B43D50">
        <w:rPr>
          <w:rFonts w:ascii="Times New Roman" w:hAnsi="Times New Roman" w:cs="Times New Roman"/>
          <w:color w:val="000000"/>
          <w:sz w:val="24"/>
          <w:szCs w:val="24"/>
        </w:rPr>
        <w:tab/>
      </w:r>
      <w:r w:rsidRPr="00B43D50">
        <w:rPr>
          <w:rFonts w:ascii="Times New Roman" w:hAnsi="Times New Roman" w:cs="Times New Roman"/>
          <w:color w:val="000000"/>
          <w:sz w:val="24"/>
          <w:szCs w:val="24"/>
        </w:rPr>
        <w:tab/>
        <w:t xml:space="preserve">                ______________________________</w:t>
      </w:r>
    </w:p>
    <w:p w:rsidR="00AB0E37" w:rsidRPr="00B43D50" w:rsidRDefault="00AB0E37" w:rsidP="00CD142E">
      <w:pPr>
        <w:spacing w:after="0" w:line="20" w:lineRule="atLeast"/>
        <w:jc w:val="both"/>
        <w:rPr>
          <w:rFonts w:ascii="Times New Roman" w:hAnsi="Times New Roman" w:cs="Times New Roman"/>
          <w:color w:val="000000"/>
          <w:sz w:val="24"/>
          <w:szCs w:val="24"/>
        </w:rPr>
      </w:pPr>
    </w:p>
    <w:p w:rsidR="00CD142E" w:rsidRPr="00B43D50" w:rsidRDefault="00CD142E" w:rsidP="00CD142E">
      <w:pPr>
        <w:spacing w:after="0" w:line="20" w:lineRule="atLeast"/>
        <w:jc w:val="both"/>
        <w:rPr>
          <w:rFonts w:ascii="Times New Roman" w:hAnsi="Times New Roman" w:cs="Times New Roman"/>
          <w:color w:val="000000"/>
          <w:sz w:val="24"/>
          <w:szCs w:val="24"/>
        </w:rPr>
      </w:pPr>
    </w:p>
    <w:p w:rsidR="00A94835" w:rsidRPr="00B43D50" w:rsidRDefault="00A94835" w:rsidP="00CD142E">
      <w:pPr>
        <w:spacing w:after="0" w:line="20" w:lineRule="atLeast"/>
        <w:jc w:val="both"/>
        <w:rPr>
          <w:rFonts w:ascii="Times New Roman" w:hAnsi="Times New Roman" w:cs="Times New Roman"/>
          <w:color w:val="000000"/>
          <w:sz w:val="24"/>
          <w:szCs w:val="24"/>
        </w:rPr>
      </w:pPr>
    </w:p>
    <w:p w:rsidR="00AB0E37" w:rsidRPr="00B43D50" w:rsidRDefault="00AB0E37" w:rsidP="00CD142E">
      <w:pPr>
        <w:spacing w:after="0" w:line="20" w:lineRule="atLeast"/>
        <w:jc w:val="center"/>
        <w:rPr>
          <w:rFonts w:ascii="Times New Roman" w:hAnsi="Times New Roman" w:cs="Times New Roman"/>
          <w:b/>
          <w:bCs/>
          <w:color w:val="000000"/>
          <w:sz w:val="24"/>
          <w:szCs w:val="24"/>
        </w:rPr>
      </w:pPr>
      <w:r w:rsidRPr="00B43D50">
        <w:rPr>
          <w:rFonts w:ascii="Times New Roman" w:hAnsi="Times New Roman" w:cs="Times New Roman"/>
          <w:b/>
          <w:bCs/>
          <w:color w:val="000000"/>
          <w:sz w:val="24"/>
          <w:szCs w:val="24"/>
        </w:rPr>
        <w:t>SAGLASAN SA NACRTOM  UGOVORA</w:t>
      </w:r>
    </w:p>
    <w:p w:rsidR="00AB0E37" w:rsidRPr="00B43D50" w:rsidRDefault="00AB0E37" w:rsidP="00CD142E">
      <w:pPr>
        <w:spacing w:after="0" w:line="20" w:lineRule="atLeast"/>
        <w:jc w:val="both"/>
        <w:rPr>
          <w:rFonts w:ascii="Times New Roman" w:hAnsi="Times New Roman" w:cs="Times New Roman"/>
          <w:sz w:val="24"/>
          <w:szCs w:val="24"/>
        </w:rPr>
      </w:pPr>
    </w:p>
    <w:p w:rsidR="00AB0E37" w:rsidRPr="00B43D50" w:rsidRDefault="00AB0E37" w:rsidP="00CD142E">
      <w:pPr>
        <w:tabs>
          <w:tab w:val="left" w:pos="1950"/>
        </w:tabs>
        <w:spacing w:after="0" w:line="20" w:lineRule="atLeast"/>
        <w:jc w:val="right"/>
        <w:rPr>
          <w:rFonts w:ascii="Times New Roman" w:hAnsi="Times New Roman" w:cs="Times New Roman"/>
          <w:b/>
          <w:bCs/>
          <w:sz w:val="24"/>
          <w:szCs w:val="24"/>
        </w:rPr>
      </w:pPr>
      <w:r w:rsidRPr="00B43D50">
        <w:rPr>
          <w:rFonts w:ascii="Times New Roman" w:hAnsi="Times New Roman" w:cs="Times New Roman"/>
          <w:b/>
          <w:bCs/>
          <w:sz w:val="24"/>
          <w:szCs w:val="24"/>
        </w:rPr>
        <w:t xml:space="preserve">  Ovlašćeno lice ponuđača _______________________</w:t>
      </w:r>
    </w:p>
    <w:p w:rsidR="00AB0E37" w:rsidRPr="00B43D50" w:rsidRDefault="00AB0E37" w:rsidP="00CD142E">
      <w:pPr>
        <w:spacing w:after="0" w:line="20" w:lineRule="atLeast"/>
        <w:ind w:right="336" w:firstLine="567"/>
        <w:jc w:val="right"/>
        <w:rPr>
          <w:rFonts w:ascii="Times New Roman" w:hAnsi="Times New Roman" w:cs="Times New Roman"/>
          <w:sz w:val="24"/>
          <w:szCs w:val="24"/>
        </w:rPr>
      </w:pPr>
      <w:r w:rsidRPr="00B43D50">
        <w:rPr>
          <w:rFonts w:ascii="Times New Roman" w:hAnsi="Times New Roman" w:cs="Times New Roman"/>
          <w:sz w:val="24"/>
          <w:szCs w:val="24"/>
        </w:rPr>
        <w:t>(ime, prezime i funkcija)</w:t>
      </w:r>
    </w:p>
    <w:p w:rsidR="00AB0E37" w:rsidRPr="00B43D50" w:rsidRDefault="00AB0E37" w:rsidP="00CD142E">
      <w:pPr>
        <w:spacing w:after="0" w:line="20" w:lineRule="atLeast"/>
        <w:ind w:firstLine="567"/>
        <w:jc w:val="right"/>
        <w:rPr>
          <w:rFonts w:ascii="Times New Roman" w:hAnsi="Times New Roman" w:cs="Times New Roman"/>
          <w:sz w:val="24"/>
          <w:szCs w:val="24"/>
        </w:rPr>
      </w:pPr>
      <w:r w:rsidRPr="00B43D50">
        <w:rPr>
          <w:rFonts w:ascii="Times New Roman" w:hAnsi="Times New Roman" w:cs="Times New Roman"/>
          <w:sz w:val="24"/>
          <w:szCs w:val="24"/>
        </w:rPr>
        <w:t>_______________________</w:t>
      </w:r>
    </w:p>
    <w:p w:rsidR="00153592" w:rsidRPr="00B43D50" w:rsidRDefault="00AB0E37" w:rsidP="00CD142E">
      <w:pPr>
        <w:spacing w:after="0" w:line="20" w:lineRule="atLeast"/>
        <w:ind w:right="588"/>
        <w:jc w:val="right"/>
        <w:rPr>
          <w:rFonts w:ascii="Times New Roman" w:hAnsi="Times New Roman" w:cs="Times New Roman"/>
          <w:sz w:val="24"/>
          <w:szCs w:val="24"/>
        </w:rPr>
      </w:pPr>
      <w:r w:rsidRPr="00B43D50">
        <w:rPr>
          <w:rFonts w:ascii="Times New Roman" w:hAnsi="Times New Roman" w:cs="Times New Roman"/>
          <w:sz w:val="24"/>
          <w:szCs w:val="24"/>
        </w:rPr>
        <w:t>(svojeručni potpis)</w:t>
      </w:r>
    </w:p>
    <w:p w:rsidR="00831448" w:rsidRPr="00B43D50" w:rsidRDefault="00831448" w:rsidP="00CD142E">
      <w:pPr>
        <w:spacing w:after="0" w:line="20" w:lineRule="atLeast"/>
        <w:ind w:right="588"/>
        <w:jc w:val="right"/>
        <w:rPr>
          <w:rFonts w:ascii="Times New Roman" w:hAnsi="Times New Roman" w:cs="Times New Roman"/>
          <w:sz w:val="24"/>
          <w:szCs w:val="24"/>
        </w:rPr>
      </w:pPr>
    </w:p>
    <w:p w:rsidR="00831448" w:rsidRPr="00B43D50" w:rsidRDefault="00831448" w:rsidP="00CD142E">
      <w:pPr>
        <w:spacing w:after="0" w:line="20" w:lineRule="atLeast"/>
        <w:ind w:right="588"/>
        <w:jc w:val="right"/>
        <w:rPr>
          <w:rFonts w:ascii="Times New Roman" w:hAnsi="Times New Roman" w:cs="Times New Roman"/>
          <w:sz w:val="24"/>
          <w:szCs w:val="24"/>
        </w:rPr>
      </w:pPr>
    </w:p>
    <w:p w:rsidR="008A6185" w:rsidRPr="00B43D50" w:rsidRDefault="00153592" w:rsidP="00953487">
      <w:pPr>
        <w:tabs>
          <w:tab w:val="left" w:pos="1950"/>
        </w:tabs>
        <w:spacing w:after="0" w:line="20" w:lineRule="atLeast"/>
        <w:jc w:val="center"/>
        <w:rPr>
          <w:rFonts w:ascii="Times New Roman" w:hAnsi="Times New Roman" w:cs="Times New Roman"/>
          <w:i/>
          <w:iCs/>
          <w:color w:val="000000"/>
          <w:sz w:val="24"/>
          <w:szCs w:val="24"/>
          <w:lang w:val="pl-PL"/>
        </w:rPr>
      </w:pPr>
      <w:r w:rsidRPr="00B43D50">
        <w:rPr>
          <w:rFonts w:ascii="Times New Roman" w:hAnsi="Times New Roman" w:cs="Times New Roman"/>
          <w:i/>
          <w:iCs/>
          <w:color w:val="000000"/>
          <w:sz w:val="24"/>
          <w:szCs w:val="24"/>
        </w:rPr>
        <w:t>Napomena: Konačni tekst ugovora o javnoj nabavci biće sačinjen u skladu sa članom 107 stav 2 Zakona o javnim nabavkama</w:t>
      </w:r>
      <w:r w:rsidRPr="00B43D50">
        <w:rPr>
          <w:rFonts w:ascii="Times New Roman" w:hAnsi="Times New Roman" w:cs="Times New Roman"/>
          <w:color w:val="000000"/>
          <w:sz w:val="24"/>
          <w:szCs w:val="24"/>
          <w:lang w:val="pl-PL"/>
        </w:rPr>
        <w:t xml:space="preserve"> („Službeni list CG”, br.</w:t>
      </w:r>
      <w:r w:rsidRPr="00B43D50">
        <w:rPr>
          <w:rFonts w:ascii="Times New Roman" w:hAnsi="Times New Roman" w:cs="Times New Roman"/>
          <w:i/>
          <w:iCs/>
          <w:color w:val="000000"/>
          <w:sz w:val="24"/>
          <w:szCs w:val="24"/>
          <w:lang w:val="pl-PL"/>
        </w:rPr>
        <w:t>42/11, 57/14, 28/15 i 42/17).</w:t>
      </w:r>
    </w:p>
    <w:p w:rsidR="0021635B" w:rsidRPr="00B43D50" w:rsidRDefault="0021635B" w:rsidP="00312134">
      <w:pPr>
        <w:tabs>
          <w:tab w:val="left" w:pos="1950"/>
        </w:tabs>
        <w:spacing w:after="0" w:line="20" w:lineRule="atLeast"/>
        <w:jc w:val="center"/>
        <w:rPr>
          <w:rFonts w:ascii="Times New Roman" w:hAnsi="Times New Roman" w:cs="Times New Roman"/>
          <w:i/>
          <w:iCs/>
          <w:color w:val="000000"/>
          <w:sz w:val="24"/>
          <w:szCs w:val="24"/>
          <w:lang w:val="pl-PL"/>
        </w:rPr>
      </w:pPr>
    </w:p>
    <w:p w:rsidR="00153592" w:rsidRPr="00B43D5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1" w:name="_Toc497391759"/>
      <w:r w:rsidRPr="00B43D50">
        <w:rPr>
          <w:i w:val="0"/>
          <w:iCs w:val="0"/>
          <w:sz w:val="24"/>
          <w:szCs w:val="24"/>
          <w:u w:val="none"/>
        </w:rPr>
        <w:lastRenderedPageBreak/>
        <w:t>UPUTSTVO PONUĐAČIMA ZA SAČINJAVANJE I PODNOŠENJE PONUDE</w:t>
      </w:r>
      <w:bookmarkEnd w:id="21"/>
    </w:p>
    <w:p w:rsidR="00153592" w:rsidRPr="00B43D50"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B43D50"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4"/>
          <w:szCs w:val="24"/>
        </w:rPr>
      </w:pPr>
      <w:r w:rsidRPr="00B43D50">
        <w:rPr>
          <w:rFonts w:ascii="Times New Roman" w:hAnsi="Times New Roman" w:cs="Times New Roman"/>
          <w:b/>
          <w:bCs/>
          <w:color w:val="000000"/>
          <w:sz w:val="24"/>
          <w:szCs w:val="24"/>
        </w:rPr>
        <w:t>I NAČIN PRIPREMANJA PONUDE U PISANOJ FORMI</w:t>
      </w:r>
    </w:p>
    <w:p w:rsidR="00153592" w:rsidRPr="00B43D50"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B43D50"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B43D50">
        <w:rPr>
          <w:rFonts w:ascii="Times New Roman" w:hAnsi="Times New Roman" w:cs="Times New Roman"/>
          <w:b/>
          <w:bCs/>
          <w:sz w:val="24"/>
          <w:szCs w:val="24"/>
          <w:u w:val="single"/>
        </w:rPr>
        <w:t xml:space="preserve">Pripremanje i dostavljanje ponude </w:t>
      </w:r>
    </w:p>
    <w:p w:rsidR="00153592" w:rsidRPr="00B43D50"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Ponuđač radi učešća u postupku javne nabavke sačinjava i podnosi ponudu u skladu sa ovom tenderskom dokumentacijom.</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B43D50" w:rsidRDefault="00153592" w:rsidP="00153592">
      <w:pPr>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43D50"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43D50">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D22299">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3"/>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C47C60" w:rsidRDefault="00C47C60" w:rsidP="00153592">
      <w:pPr>
        <w:rPr>
          <w:rFonts w:ascii="Times New Roman" w:hAnsi="Times New Roman" w:cs="Times New Roman"/>
        </w:rPr>
      </w:pPr>
    </w:p>
    <w:p w:rsidR="00C47C60" w:rsidRDefault="00C47C60" w:rsidP="00153592">
      <w:pPr>
        <w:rPr>
          <w:rFonts w:ascii="Times New Roman" w:hAnsi="Times New Roman" w:cs="Times New Roman"/>
        </w:rPr>
      </w:pPr>
    </w:p>
    <w:p w:rsidR="00C47C60" w:rsidRDefault="00C47C60" w:rsidP="00153592">
      <w:pPr>
        <w:rPr>
          <w:rFonts w:ascii="Times New Roman" w:hAnsi="Times New Roman" w:cs="Times New Roman"/>
        </w:rPr>
      </w:pPr>
    </w:p>
    <w:p w:rsidR="00C47C60" w:rsidRDefault="00C47C60" w:rsidP="00153592">
      <w:pPr>
        <w:rPr>
          <w:rFonts w:ascii="Times New Roman" w:hAnsi="Times New Roman" w:cs="Times New Roman"/>
        </w:rPr>
      </w:pPr>
    </w:p>
    <w:p w:rsidR="00C47C60" w:rsidRDefault="00C47C60" w:rsidP="00153592">
      <w:pPr>
        <w:rPr>
          <w:rFonts w:ascii="Times New Roman" w:hAnsi="Times New Roman" w:cs="Times New Roman"/>
        </w:rPr>
      </w:pPr>
    </w:p>
    <w:p w:rsidR="00C47C60" w:rsidRDefault="00C47C60" w:rsidP="00153592">
      <w:pPr>
        <w:rPr>
          <w:rFonts w:ascii="Times New Roman" w:hAnsi="Times New Roman" w:cs="Times New Roman"/>
        </w:rPr>
      </w:pPr>
    </w:p>
    <w:p w:rsidR="00C47C60" w:rsidRDefault="00C47C60" w:rsidP="00153592">
      <w:pPr>
        <w:rPr>
          <w:rFonts w:ascii="Times New Roman" w:hAnsi="Times New Roman" w:cs="Times New Roman"/>
        </w:rPr>
      </w:pPr>
    </w:p>
    <w:p w:rsidR="00C47C60" w:rsidRDefault="00C47C60"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7391760"/>
      <w:r w:rsidRPr="00852493">
        <w:rPr>
          <w:i w:val="0"/>
          <w:iCs w:val="0"/>
          <w:u w:val="none"/>
        </w:rPr>
        <w:lastRenderedPageBreak/>
        <w:t>OVLAŠĆENJE ZA ZASTUPANJE I UČESTVOVANJE U POSTUPKU JAVNOG OTVARANJA PONUDA</w:t>
      </w:r>
      <w:bookmarkEnd w:id="22"/>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61"/>
      <w:r>
        <w:rPr>
          <w:i w:val="0"/>
          <w:iCs w:val="0"/>
          <w:u w:val="none"/>
        </w:rPr>
        <w:lastRenderedPageBreak/>
        <w:t>UPUTSTVO</w:t>
      </w:r>
      <w:r w:rsidRPr="00852493">
        <w:rPr>
          <w:i w:val="0"/>
          <w:iCs w:val="0"/>
          <w:u w:val="none"/>
        </w:rPr>
        <w:t xml:space="preserve"> O PRAVNOM SREDSTVU</w:t>
      </w:r>
      <w:bookmarkEnd w:id="23"/>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B95" w:rsidRDefault="00421B95" w:rsidP="00D65C8A">
      <w:pPr>
        <w:spacing w:after="0" w:line="240" w:lineRule="auto"/>
      </w:pPr>
      <w:r>
        <w:separator/>
      </w:r>
    </w:p>
  </w:endnote>
  <w:endnote w:type="continuationSeparator" w:id="0">
    <w:p w:rsidR="00421B95" w:rsidRDefault="00421B95"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1A" w:rsidRDefault="007B6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7B6F1A" w:rsidRDefault="007B6F1A" w:rsidP="00ED76FB">
        <w:pPr>
          <w:jc w:val="right"/>
        </w:pPr>
        <w:r>
          <w:t xml:space="preserve">Strana  </w:t>
        </w:r>
        <w:r w:rsidR="0095396F">
          <w:rPr>
            <w:noProof/>
          </w:rPr>
          <w:fldChar w:fldCharType="begin"/>
        </w:r>
        <w:r>
          <w:rPr>
            <w:noProof/>
          </w:rPr>
          <w:instrText xml:space="preserve"> PAGE </w:instrText>
        </w:r>
        <w:r w:rsidR="0095396F">
          <w:rPr>
            <w:noProof/>
          </w:rPr>
          <w:fldChar w:fldCharType="separate"/>
        </w:r>
        <w:r w:rsidR="00914780">
          <w:rPr>
            <w:noProof/>
          </w:rPr>
          <w:t>47</w:t>
        </w:r>
        <w:r w:rsidR="0095396F">
          <w:rPr>
            <w:noProof/>
          </w:rPr>
          <w:fldChar w:fldCharType="end"/>
        </w:r>
        <w:r>
          <w:t xml:space="preserve"> od </w:t>
        </w:r>
        <w:r w:rsidR="0095396F">
          <w:rPr>
            <w:noProof/>
          </w:rPr>
          <w:fldChar w:fldCharType="begin"/>
        </w:r>
        <w:r>
          <w:rPr>
            <w:noProof/>
          </w:rPr>
          <w:instrText xml:space="preserve"> NUMPAGES  </w:instrText>
        </w:r>
        <w:r w:rsidR="0095396F">
          <w:rPr>
            <w:noProof/>
          </w:rPr>
          <w:fldChar w:fldCharType="separate"/>
        </w:r>
        <w:r w:rsidR="00914780">
          <w:rPr>
            <w:noProof/>
          </w:rPr>
          <w:t>47</w:t>
        </w:r>
        <w:r w:rsidR="0095396F">
          <w:rPr>
            <w:noProof/>
          </w:rPr>
          <w:fldChar w:fldCharType="end"/>
        </w:r>
      </w:p>
    </w:sdtContent>
  </w:sdt>
  <w:p w:rsidR="007B6F1A" w:rsidRPr="000074F9" w:rsidRDefault="007B6F1A"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1A" w:rsidRDefault="007B6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B95" w:rsidRDefault="00421B95" w:rsidP="00D65C8A">
      <w:pPr>
        <w:spacing w:after="0" w:line="240" w:lineRule="auto"/>
      </w:pPr>
      <w:r>
        <w:separator/>
      </w:r>
    </w:p>
  </w:footnote>
  <w:footnote w:type="continuationSeparator" w:id="0">
    <w:p w:rsidR="00421B95" w:rsidRDefault="00421B95" w:rsidP="00D65C8A">
      <w:pPr>
        <w:spacing w:after="0" w:line="240" w:lineRule="auto"/>
      </w:pPr>
      <w:r>
        <w:continuationSeparator/>
      </w:r>
    </w:p>
  </w:footnote>
  <w:footnote w:id="1">
    <w:p w:rsidR="007B6F1A" w:rsidRDefault="007B6F1A"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7B6F1A" w:rsidRPr="007E1F59" w:rsidRDefault="007B6F1A"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B6F1A" w:rsidRDefault="007B6F1A" w:rsidP="00D65C8A">
      <w:pPr>
        <w:pStyle w:val="FootnoteText"/>
        <w:rPr>
          <w:rFonts w:cs="Times New Roman"/>
        </w:rPr>
      </w:pPr>
    </w:p>
  </w:footnote>
  <w:footnote w:id="3">
    <w:p w:rsidR="007B6F1A" w:rsidRPr="007E1F59" w:rsidRDefault="007B6F1A"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B6F1A" w:rsidRDefault="007B6F1A" w:rsidP="00D65C8A">
      <w:pPr>
        <w:pStyle w:val="FootnoteText"/>
        <w:jc w:val="both"/>
        <w:rPr>
          <w:rFonts w:cs="Times New Roman"/>
        </w:rPr>
      </w:pPr>
    </w:p>
  </w:footnote>
  <w:footnote w:id="4">
    <w:p w:rsidR="007B6F1A" w:rsidRDefault="007B6F1A"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7B6F1A" w:rsidRDefault="007B6F1A"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7B6F1A" w:rsidRPr="007E1F59" w:rsidRDefault="007B6F1A"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B6F1A" w:rsidRDefault="007B6F1A" w:rsidP="00D65C8A">
      <w:pPr>
        <w:pStyle w:val="FootnoteText"/>
        <w:rPr>
          <w:rFonts w:cs="Times New Roman"/>
        </w:rPr>
      </w:pPr>
    </w:p>
  </w:footnote>
  <w:footnote w:id="7">
    <w:p w:rsidR="007B6F1A" w:rsidRPr="00EF3747" w:rsidRDefault="007B6F1A"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B6F1A" w:rsidRDefault="007B6F1A" w:rsidP="00D65C8A">
      <w:pPr>
        <w:pStyle w:val="FootnoteText"/>
        <w:rPr>
          <w:rFonts w:cs="Times New Roman"/>
        </w:rPr>
      </w:pPr>
    </w:p>
  </w:footnote>
  <w:footnote w:id="8">
    <w:p w:rsidR="007B6F1A" w:rsidRPr="007E1F59" w:rsidRDefault="007B6F1A"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B6F1A" w:rsidRDefault="007B6F1A" w:rsidP="00D65C8A">
      <w:pPr>
        <w:pStyle w:val="FootnoteText"/>
        <w:rPr>
          <w:rFonts w:cs="Times New Roman"/>
        </w:rPr>
      </w:pPr>
    </w:p>
  </w:footnote>
  <w:footnote w:id="9">
    <w:p w:rsidR="007B6F1A" w:rsidRPr="007F6785" w:rsidRDefault="007B6F1A"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B6F1A" w:rsidRDefault="007B6F1A" w:rsidP="00D65C8A">
      <w:pPr>
        <w:pStyle w:val="FootnoteText"/>
        <w:jc w:val="both"/>
        <w:rPr>
          <w:rFonts w:cs="Times New Roman"/>
        </w:rPr>
      </w:pPr>
    </w:p>
  </w:footnote>
  <w:footnote w:id="10">
    <w:p w:rsidR="007B6F1A" w:rsidRDefault="007B6F1A"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7B6F1A" w:rsidRPr="00FA6401" w:rsidRDefault="007B6F1A"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7B6F1A" w:rsidRDefault="007B6F1A"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7B6F1A" w:rsidRDefault="007B6F1A" w:rsidP="003C656B">
      <w:pPr>
        <w:pStyle w:val="FootnoteText"/>
        <w:rPr>
          <w:rFonts w:cs="Times New Roman"/>
        </w:rPr>
      </w:pPr>
    </w:p>
  </w:footnote>
  <w:footnote w:id="13">
    <w:p w:rsidR="007B6F1A" w:rsidRDefault="007B6F1A"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1A" w:rsidRDefault="007B6F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1A" w:rsidRDefault="007B6F1A">
    <w:pPr>
      <w:pStyle w:val="Header"/>
      <w:jc w:val="right"/>
      <w:rPr>
        <w:rFonts w:cs="Times New Roman"/>
      </w:rPr>
    </w:pPr>
  </w:p>
  <w:p w:rsidR="007B6F1A" w:rsidRDefault="007B6F1A">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1A" w:rsidRDefault="007B6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B0696B"/>
    <w:multiLevelType w:val="hybridMultilevel"/>
    <w:tmpl w:val="FFFFFFFF"/>
    <w:lvl w:ilvl="0" w:tplc="06180E02">
      <w:numFmt w:val="bullet"/>
      <w:lvlText w:val="-"/>
      <w:lvlJc w:val="left"/>
      <w:pPr>
        <w:ind w:left="480" w:hanging="135"/>
      </w:pPr>
      <w:rPr>
        <w:rFonts w:ascii="Times New Roman" w:eastAsia="Times New Roman" w:hAnsi="Times New Roman" w:hint="default"/>
        <w:w w:val="100"/>
        <w:sz w:val="22"/>
      </w:rPr>
    </w:lvl>
    <w:lvl w:ilvl="1" w:tplc="B8BA53BE">
      <w:numFmt w:val="bullet"/>
      <w:lvlText w:val="-"/>
      <w:lvlJc w:val="left"/>
      <w:pPr>
        <w:ind w:left="1260" w:hanging="300"/>
      </w:pPr>
      <w:rPr>
        <w:rFonts w:ascii="Times New Roman" w:eastAsia="Times New Roman" w:hAnsi="Times New Roman" w:hint="default"/>
        <w:w w:val="100"/>
        <w:sz w:val="22"/>
      </w:rPr>
    </w:lvl>
    <w:lvl w:ilvl="2" w:tplc="1C86A046">
      <w:numFmt w:val="bullet"/>
      <w:lvlText w:val="•"/>
      <w:lvlJc w:val="left"/>
      <w:pPr>
        <w:ind w:left="1260" w:hanging="300"/>
      </w:pPr>
      <w:rPr>
        <w:rFonts w:hint="default"/>
      </w:rPr>
    </w:lvl>
    <w:lvl w:ilvl="3" w:tplc="158E4DFA">
      <w:numFmt w:val="bullet"/>
      <w:lvlText w:val="•"/>
      <w:lvlJc w:val="left"/>
      <w:pPr>
        <w:ind w:left="2495" w:hanging="300"/>
      </w:pPr>
      <w:rPr>
        <w:rFonts w:hint="default"/>
      </w:rPr>
    </w:lvl>
    <w:lvl w:ilvl="4" w:tplc="F584685C">
      <w:numFmt w:val="bullet"/>
      <w:lvlText w:val="•"/>
      <w:lvlJc w:val="left"/>
      <w:pPr>
        <w:ind w:left="3730" w:hanging="300"/>
      </w:pPr>
      <w:rPr>
        <w:rFonts w:hint="default"/>
      </w:rPr>
    </w:lvl>
    <w:lvl w:ilvl="5" w:tplc="E8685B6C">
      <w:numFmt w:val="bullet"/>
      <w:lvlText w:val="•"/>
      <w:lvlJc w:val="left"/>
      <w:pPr>
        <w:ind w:left="4965" w:hanging="300"/>
      </w:pPr>
      <w:rPr>
        <w:rFonts w:hint="default"/>
      </w:rPr>
    </w:lvl>
    <w:lvl w:ilvl="6" w:tplc="9DB467E8">
      <w:numFmt w:val="bullet"/>
      <w:lvlText w:val="•"/>
      <w:lvlJc w:val="left"/>
      <w:pPr>
        <w:ind w:left="6200" w:hanging="300"/>
      </w:pPr>
      <w:rPr>
        <w:rFonts w:hint="default"/>
      </w:rPr>
    </w:lvl>
    <w:lvl w:ilvl="7" w:tplc="D0DAF7E6">
      <w:numFmt w:val="bullet"/>
      <w:lvlText w:val="•"/>
      <w:lvlJc w:val="left"/>
      <w:pPr>
        <w:ind w:left="7435" w:hanging="300"/>
      </w:pPr>
      <w:rPr>
        <w:rFonts w:hint="default"/>
      </w:rPr>
    </w:lvl>
    <w:lvl w:ilvl="8" w:tplc="DF0C5DC8">
      <w:numFmt w:val="bullet"/>
      <w:lvlText w:val="•"/>
      <w:lvlJc w:val="left"/>
      <w:pPr>
        <w:ind w:left="8670" w:hanging="300"/>
      </w:pPr>
      <w:rPr>
        <w:rFonts w:hint="default"/>
      </w:rPr>
    </w:lvl>
  </w:abstractNum>
  <w:abstractNum w:abstractNumId="3">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F75628"/>
    <w:multiLevelType w:val="hybridMultilevel"/>
    <w:tmpl w:val="B322CAA8"/>
    <w:lvl w:ilvl="0" w:tplc="0E80B0BC">
      <w:start w:val="3"/>
      <w:numFmt w:val="decimal"/>
      <w:lvlText w:val="%1"/>
      <w:lvlJc w:val="left"/>
      <w:pPr>
        <w:ind w:left="480" w:hanging="737"/>
      </w:pPr>
      <w:rPr>
        <w:rFonts w:cs="Times New Roman" w:hint="default"/>
      </w:rPr>
    </w:lvl>
    <w:lvl w:ilvl="1" w:tplc="918AC2C8">
      <w:numFmt w:val="none"/>
      <w:lvlText w:val=""/>
      <w:lvlJc w:val="left"/>
      <w:pPr>
        <w:tabs>
          <w:tab w:val="num" w:pos="360"/>
        </w:tabs>
      </w:pPr>
    </w:lvl>
    <w:lvl w:ilvl="2" w:tplc="F5C88F1A">
      <w:numFmt w:val="none"/>
      <w:lvlText w:val=""/>
      <w:lvlJc w:val="left"/>
      <w:pPr>
        <w:tabs>
          <w:tab w:val="num" w:pos="360"/>
        </w:tabs>
      </w:pPr>
    </w:lvl>
    <w:lvl w:ilvl="3" w:tplc="3EE42868">
      <w:numFmt w:val="none"/>
      <w:lvlText w:val=""/>
      <w:lvlJc w:val="left"/>
      <w:pPr>
        <w:tabs>
          <w:tab w:val="num" w:pos="360"/>
        </w:tabs>
      </w:pPr>
    </w:lvl>
    <w:lvl w:ilvl="4" w:tplc="61C2C778">
      <w:numFmt w:val="bullet"/>
      <w:lvlText w:val="•"/>
      <w:lvlJc w:val="left"/>
      <w:pPr>
        <w:ind w:left="4744" w:hanging="737"/>
      </w:pPr>
      <w:rPr>
        <w:rFonts w:hint="default"/>
      </w:rPr>
    </w:lvl>
    <w:lvl w:ilvl="5" w:tplc="CA641680">
      <w:numFmt w:val="bullet"/>
      <w:lvlText w:val="•"/>
      <w:lvlJc w:val="left"/>
      <w:pPr>
        <w:ind w:left="5810" w:hanging="737"/>
      </w:pPr>
      <w:rPr>
        <w:rFonts w:hint="default"/>
      </w:rPr>
    </w:lvl>
    <w:lvl w:ilvl="6" w:tplc="957E855A">
      <w:numFmt w:val="bullet"/>
      <w:lvlText w:val="•"/>
      <w:lvlJc w:val="left"/>
      <w:pPr>
        <w:ind w:left="6876" w:hanging="737"/>
      </w:pPr>
      <w:rPr>
        <w:rFonts w:hint="default"/>
      </w:rPr>
    </w:lvl>
    <w:lvl w:ilvl="7" w:tplc="778EE7EA">
      <w:numFmt w:val="bullet"/>
      <w:lvlText w:val="•"/>
      <w:lvlJc w:val="left"/>
      <w:pPr>
        <w:ind w:left="7942" w:hanging="737"/>
      </w:pPr>
      <w:rPr>
        <w:rFonts w:hint="default"/>
      </w:rPr>
    </w:lvl>
    <w:lvl w:ilvl="8" w:tplc="7D1E8A12">
      <w:numFmt w:val="bullet"/>
      <w:lvlText w:val="•"/>
      <w:lvlJc w:val="left"/>
      <w:pPr>
        <w:ind w:left="9008" w:hanging="737"/>
      </w:pPr>
      <w:rPr>
        <w:rFonts w:hint="default"/>
      </w:rPr>
    </w:lvl>
  </w:abstractNum>
  <w:abstractNum w:abstractNumId="5">
    <w:nsid w:val="0C5B2CFA"/>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14436D"/>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173053"/>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96B340D"/>
    <w:multiLevelType w:val="hybridMultilevel"/>
    <w:tmpl w:val="BE00AEF8"/>
    <w:lvl w:ilvl="0" w:tplc="E3F6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C6961F1"/>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D507E3"/>
    <w:multiLevelType w:val="hybridMultilevel"/>
    <w:tmpl w:val="989C145E"/>
    <w:lvl w:ilvl="0" w:tplc="91784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31082B75"/>
    <w:multiLevelType w:val="hybridMultilevel"/>
    <w:tmpl w:val="FFFFFFFF"/>
    <w:lvl w:ilvl="0" w:tplc="D3D40AAA">
      <w:numFmt w:val="bullet"/>
      <w:lvlText w:val="-"/>
      <w:lvlJc w:val="left"/>
      <w:pPr>
        <w:ind w:left="243" w:hanging="137"/>
      </w:pPr>
      <w:rPr>
        <w:rFonts w:ascii="Times New Roman" w:eastAsia="Times New Roman" w:hAnsi="Times New Roman" w:hint="default"/>
        <w:w w:val="100"/>
        <w:sz w:val="22"/>
      </w:rPr>
    </w:lvl>
    <w:lvl w:ilvl="1" w:tplc="6F2E98B0">
      <w:numFmt w:val="bullet"/>
      <w:lvlText w:val="•"/>
      <w:lvlJc w:val="left"/>
      <w:pPr>
        <w:ind w:left="638" w:hanging="137"/>
      </w:pPr>
      <w:rPr>
        <w:rFonts w:hint="default"/>
      </w:rPr>
    </w:lvl>
    <w:lvl w:ilvl="2" w:tplc="19D424E0">
      <w:numFmt w:val="bullet"/>
      <w:lvlText w:val="•"/>
      <w:lvlJc w:val="left"/>
      <w:pPr>
        <w:ind w:left="1036" w:hanging="137"/>
      </w:pPr>
      <w:rPr>
        <w:rFonts w:hint="default"/>
      </w:rPr>
    </w:lvl>
    <w:lvl w:ilvl="3" w:tplc="295E45AA">
      <w:numFmt w:val="bullet"/>
      <w:lvlText w:val="•"/>
      <w:lvlJc w:val="left"/>
      <w:pPr>
        <w:ind w:left="1434" w:hanging="137"/>
      </w:pPr>
      <w:rPr>
        <w:rFonts w:hint="default"/>
      </w:rPr>
    </w:lvl>
    <w:lvl w:ilvl="4" w:tplc="E5B2A43E">
      <w:numFmt w:val="bullet"/>
      <w:lvlText w:val="•"/>
      <w:lvlJc w:val="left"/>
      <w:pPr>
        <w:ind w:left="1832" w:hanging="137"/>
      </w:pPr>
      <w:rPr>
        <w:rFonts w:hint="default"/>
      </w:rPr>
    </w:lvl>
    <w:lvl w:ilvl="5" w:tplc="8B221972">
      <w:numFmt w:val="bullet"/>
      <w:lvlText w:val="•"/>
      <w:lvlJc w:val="left"/>
      <w:pPr>
        <w:ind w:left="2230" w:hanging="137"/>
      </w:pPr>
      <w:rPr>
        <w:rFonts w:hint="default"/>
      </w:rPr>
    </w:lvl>
    <w:lvl w:ilvl="6" w:tplc="760646CE">
      <w:numFmt w:val="bullet"/>
      <w:lvlText w:val="•"/>
      <w:lvlJc w:val="left"/>
      <w:pPr>
        <w:ind w:left="2628" w:hanging="137"/>
      </w:pPr>
      <w:rPr>
        <w:rFonts w:hint="default"/>
      </w:rPr>
    </w:lvl>
    <w:lvl w:ilvl="7" w:tplc="CDD4CE8E">
      <w:numFmt w:val="bullet"/>
      <w:lvlText w:val="•"/>
      <w:lvlJc w:val="left"/>
      <w:pPr>
        <w:ind w:left="3026" w:hanging="137"/>
      </w:pPr>
      <w:rPr>
        <w:rFonts w:hint="default"/>
      </w:rPr>
    </w:lvl>
    <w:lvl w:ilvl="8" w:tplc="D51E98C0">
      <w:numFmt w:val="bullet"/>
      <w:lvlText w:val="•"/>
      <w:lvlJc w:val="left"/>
      <w:pPr>
        <w:ind w:left="3424" w:hanging="137"/>
      </w:pPr>
      <w:rPr>
        <w:rFonts w:hint="default"/>
      </w:rPr>
    </w:lvl>
  </w:abstractNum>
  <w:abstractNum w:abstractNumId="2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5">
    <w:nsid w:val="3CE9711B"/>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9">
    <w:nsid w:val="426718B1"/>
    <w:multiLevelType w:val="hybridMultilevel"/>
    <w:tmpl w:val="AD506B42"/>
    <w:lvl w:ilvl="0" w:tplc="C838C5A4">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4757186F"/>
    <w:multiLevelType w:val="hybridMultilevel"/>
    <w:tmpl w:val="76CE52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75022E"/>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4E24A34"/>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21"/>
  </w:num>
  <w:num w:numId="2">
    <w:abstractNumId w:val="12"/>
  </w:num>
  <w:num w:numId="3">
    <w:abstractNumId w:val="27"/>
  </w:num>
  <w:num w:numId="4">
    <w:abstractNumId w:val="28"/>
  </w:num>
  <w:num w:numId="5">
    <w:abstractNumId w:val="41"/>
  </w:num>
  <w:num w:numId="6">
    <w:abstractNumId w:val="13"/>
  </w:num>
  <w:num w:numId="7">
    <w:abstractNumId w:val="36"/>
  </w:num>
  <w:num w:numId="8">
    <w:abstractNumId w:val="24"/>
  </w:num>
  <w:num w:numId="9">
    <w:abstractNumId w:val="8"/>
  </w:num>
  <w:num w:numId="10">
    <w:abstractNumId w:val="38"/>
  </w:num>
  <w:num w:numId="11">
    <w:abstractNumId w:val="22"/>
  </w:num>
  <w:num w:numId="12">
    <w:abstractNumId w:val="32"/>
  </w:num>
  <w:num w:numId="13">
    <w:abstractNumId w:val="45"/>
  </w:num>
  <w:num w:numId="14">
    <w:abstractNumId w:val="46"/>
  </w:num>
  <w:num w:numId="15">
    <w:abstractNumId w:val="34"/>
  </w:num>
  <w:num w:numId="16">
    <w:abstractNumId w:val="10"/>
  </w:num>
  <w:num w:numId="17">
    <w:abstractNumId w:val="44"/>
  </w:num>
  <w:num w:numId="18">
    <w:abstractNumId w:val="7"/>
  </w:num>
  <w:num w:numId="19">
    <w:abstractNumId w:val="1"/>
  </w:num>
  <w:num w:numId="20">
    <w:abstractNumId w:val="9"/>
  </w:num>
  <w:num w:numId="21">
    <w:abstractNumId w:val="16"/>
  </w:num>
  <w:num w:numId="22">
    <w:abstractNumId w:val="3"/>
  </w:num>
  <w:num w:numId="23">
    <w:abstractNumId w:val="39"/>
  </w:num>
  <w:num w:numId="24">
    <w:abstractNumId w:val="37"/>
  </w:num>
  <w:num w:numId="25">
    <w:abstractNumId w:val="35"/>
  </w:num>
  <w:num w:numId="26">
    <w:abstractNumId w:val="18"/>
  </w:num>
  <w:num w:numId="27">
    <w:abstractNumId w:val="11"/>
  </w:num>
  <w:num w:numId="28">
    <w:abstractNumId w:val="6"/>
  </w:num>
  <w:num w:numId="29">
    <w:abstractNumId w:val="26"/>
  </w:num>
  <w:num w:numId="30">
    <w:abstractNumId w:val="31"/>
  </w:num>
  <w:num w:numId="31">
    <w:abstractNumId w:val="30"/>
  </w:num>
  <w:num w:numId="32">
    <w:abstractNumId w:val="43"/>
  </w:num>
  <w:num w:numId="33">
    <w:abstractNumId w:val="29"/>
  </w:num>
  <w:num w:numId="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abstractNumId w:val="33"/>
  </w:num>
  <w:num w:numId="36">
    <w:abstractNumId w:val="25"/>
  </w:num>
  <w:num w:numId="37">
    <w:abstractNumId w:val="14"/>
  </w:num>
  <w:num w:numId="38">
    <w:abstractNumId w:val="17"/>
  </w:num>
  <w:num w:numId="39">
    <w:abstractNumId w:val="20"/>
  </w:num>
  <w:num w:numId="40">
    <w:abstractNumId w:val="19"/>
  </w:num>
  <w:num w:numId="41">
    <w:abstractNumId w:val="15"/>
  </w:num>
  <w:num w:numId="42">
    <w:abstractNumId w:val="42"/>
  </w:num>
  <w:num w:numId="43">
    <w:abstractNumId w:val="23"/>
  </w:num>
  <w:num w:numId="44">
    <w:abstractNumId w:val="4"/>
  </w:num>
  <w:num w:numId="45">
    <w:abstractNumId w:val="2"/>
  </w:num>
  <w:num w:numId="46">
    <w:abstractNumId w:val="40"/>
  </w:num>
  <w:num w:numId="4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9394"/>
  </w:hdrShapeDefaults>
  <w:footnotePr>
    <w:footnote w:id="-1"/>
    <w:footnote w:id="0"/>
  </w:footnotePr>
  <w:endnotePr>
    <w:endnote w:id="-1"/>
    <w:endnote w:id="0"/>
  </w:endnotePr>
  <w:compat/>
  <w:rsids>
    <w:rsidRoot w:val="00D65C8A"/>
    <w:rsid w:val="000044CB"/>
    <w:rsid w:val="00007307"/>
    <w:rsid w:val="00014EF1"/>
    <w:rsid w:val="00016277"/>
    <w:rsid w:val="00020F92"/>
    <w:rsid w:val="0003382E"/>
    <w:rsid w:val="00041B55"/>
    <w:rsid w:val="00041BDC"/>
    <w:rsid w:val="00056BC3"/>
    <w:rsid w:val="0006332F"/>
    <w:rsid w:val="00064341"/>
    <w:rsid w:val="00066864"/>
    <w:rsid w:val="000672E9"/>
    <w:rsid w:val="00070A92"/>
    <w:rsid w:val="00071AFD"/>
    <w:rsid w:val="00071B35"/>
    <w:rsid w:val="00072010"/>
    <w:rsid w:val="0007410F"/>
    <w:rsid w:val="000971CB"/>
    <w:rsid w:val="00097B6C"/>
    <w:rsid w:val="000A00B1"/>
    <w:rsid w:val="000A1062"/>
    <w:rsid w:val="000A295C"/>
    <w:rsid w:val="000A336C"/>
    <w:rsid w:val="000A43AC"/>
    <w:rsid w:val="000A442A"/>
    <w:rsid w:val="000A7AF2"/>
    <w:rsid w:val="000B07DF"/>
    <w:rsid w:val="000B3C7B"/>
    <w:rsid w:val="000B4C8A"/>
    <w:rsid w:val="000D143A"/>
    <w:rsid w:val="000D1ABE"/>
    <w:rsid w:val="000D2401"/>
    <w:rsid w:val="000D46CF"/>
    <w:rsid w:val="000D74F7"/>
    <w:rsid w:val="000D7E5C"/>
    <w:rsid w:val="000E2FB1"/>
    <w:rsid w:val="000E3DAC"/>
    <w:rsid w:val="000F46BD"/>
    <w:rsid w:val="000F7235"/>
    <w:rsid w:val="000F7F4C"/>
    <w:rsid w:val="000F7F61"/>
    <w:rsid w:val="00100C03"/>
    <w:rsid w:val="00112617"/>
    <w:rsid w:val="00114AA0"/>
    <w:rsid w:val="001174E1"/>
    <w:rsid w:val="001211F1"/>
    <w:rsid w:val="00124A67"/>
    <w:rsid w:val="00126239"/>
    <w:rsid w:val="00126BEB"/>
    <w:rsid w:val="00126C70"/>
    <w:rsid w:val="00126FA5"/>
    <w:rsid w:val="00130D4D"/>
    <w:rsid w:val="0013425D"/>
    <w:rsid w:val="00134FAE"/>
    <w:rsid w:val="001368DD"/>
    <w:rsid w:val="00140287"/>
    <w:rsid w:val="001435D7"/>
    <w:rsid w:val="00153592"/>
    <w:rsid w:val="001567D7"/>
    <w:rsid w:val="00157010"/>
    <w:rsid w:val="0015791A"/>
    <w:rsid w:val="001610D0"/>
    <w:rsid w:val="00161772"/>
    <w:rsid w:val="001643A7"/>
    <w:rsid w:val="00167E4E"/>
    <w:rsid w:val="001719DA"/>
    <w:rsid w:val="001741E8"/>
    <w:rsid w:val="00174FA9"/>
    <w:rsid w:val="00176255"/>
    <w:rsid w:val="001825DF"/>
    <w:rsid w:val="001942CC"/>
    <w:rsid w:val="001969B5"/>
    <w:rsid w:val="001A053E"/>
    <w:rsid w:val="001A1042"/>
    <w:rsid w:val="001A2D02"/>
    <w:rsid w:val="001A5B24"/>
    <w:rsid w:val="001A606E"/>
    <w:rsid w:val="001B190B"/>
    <w:rsid w:val="001B3F65"/>
    <w:rsid w:val="001B6912"/>
    <w:rsid w:val="001C0AB2"/>
    <w:rsid w:val="001C1748"/>
    <w:rsid w:val="001C3131"/>
    <w:rsid w:val="001C3B5E"/>
    <w:rsid w:val="001C755E"/>
    <w:rsid w:val="001D0AD4"/>
    <w:rsid w:val="001D0F68"/>
    <w:rsid w:val="001D5B73"/>
    <w:rsid w:val="001E307B"/>
    <w:rsid w:val="001E315E"/>
    <w:rsid w:val="001E3C07"/>
    <w:rsid w:val="001E5CF3"/>
    <w:rsid w:val="001E7240"/>
    <w:rsid w:val="001E7FC2"/>
    <w:rsid w:val="001F4819"/>
    <w:rsid w:val="001F55F4"/>
    <w:rsid w:val="00204D2E"/>
    <w:rsid w:val="002133D7"/>
    <w:rsid w:val="0021363E"/>
    <w:rsid w:val="00214851"/>
    <w:rsid w:val="0021635B"/>
    <w:rsid w:val="002268E7"/>
    <w:rsid w:val="00230D38"/>
    <w:rsid w:val="0024030C"/>
    <w:rsid w:val="0024177B"/>
    <w:rsid w:val="00244D00"/>
    <w:rsid w:val="00245544"/>
    <w:rsid w:val="00246D8C"/>
    <w:rsid w:val="0025289E"/>
    <w:rsid w:val="0025478A"/>
    <w:rsid w:val="00255266"/>
    <w:rsid w:val="00261B90"/>
    <w:rsid w:val="00261E60"/>
    <w:rsid w:val="00264480"/>
    <w:rsid w:val="00264630"/>
    <w:rsid w:val="002706D4"/>
    <w:rsid w:val="0027090F"/>
    <w:rsid w:val="002723C6"/>
    <w:rsid w:val="00273644"/>
    <w:rsid w:val="00274259"/>
    <w:rsid w:val="002762E9"/>
    <w:rsid w:val="00280807"/>
    <w:rsid w:val="00284B7D"/>
    <w:rsid w:val="0028579B"/>
    <w:rsid w:val="00285B92"/>
    <w:rsid w:val="002874AE"/>
    <w:rsid w:val="00290855"/>
    <w:rsid w:val="002913FC"/>
    <w:rsid w:val="00292EAE"/>
    <w:rsid w:val="002A0130"/>
    <w:rsid w:val="002A1BCE"/>
    <w:rsid w:val="002A1E4A"/>
    <w:rsid w:val="002A3782"/>
    <w:rsid w:val="002B3BB2"/>
    <w:rsid w:val="002B462B"/>
    <w:rsid w:val="002C3CF5"/>
    <w:rsid w:val="002D2CF0"/>
    <w:rsid w:val="002D6622"/>
    <w:rsid w:val="002E07B5"/>
    <w:rsid w:val="002E61E7"/>
    <w:rsid w:val="002E7AE4"/>
    <w:rsid w:val="002F0FF0"/>
    <w:rsid w:val="002F2662"/>
    <w:rsid w:val="00300EE5"/>
    <w:rsid w:val="00312134"/>
    <w:rsid w:val="00313F66"/>
    <w:rsid w:val="003162AF"/>
    <w:rsid w:val="00317CA3"/>
    <w:rsid w:val="003212D2"/>
    <w:rsid w:val="00323D24"/>
    <w:rsid w:val="00324B26"/>
    <w:rsid w:val="00326E39"/>
    <w:rsid w:val="003303B7"/>
    <w:rsid w:val="00333F23"/>
    <w:rsid w:val="00334919"/>
    <w:rsid w:val="003365D5"/>
    <w:rsid w:val="00340FE6"/>
    <w:rsid w:val="00341DCF"/>
    <w:rsid w:val="003437D7"/>
    <w:rsid w:val="0034559F"/>
    <w:rsid w:val="003460B0"/>
    <w:rsid w:val="00346703"/>
    <w:rsid w:val="003473D7"/>
    <w:rsid w:val="00350C91"/>
    <w:rsid w:val="0035230E"/>
    <w:rsid w:val="00357E60"/>
    <w:rsid w:val="0036349D"/>
    <w:rsid w:val="00374FB9"/>
    <w:rsid w:val="0037533B"/>
    <w:rsid w:val="0038049A"/>
    <w:rsid w:val="00381069"/>
    <w:rsid w:val="00383EAB"/>
    <w:rsid w:val="00395C23"/>
    <w:rsid w:val="003968A0"/>
    <w:rsid w:val="00397A9F"/>
    <w:rsid w:val="003A0846"/>
    <w:rsid w:val="003A73B7"/>
    <w:rsid w:val="003A78B7"/>
    <w:rsid w:val="003B0144"/>
    <w:rsid w:val="003B3359"/>
    <w:rsid w:val="003B6B76"/>
    <w:rsid w:val="003C105B"/>
    <w:rsid w:val="003C1177"/>
    <w:rsid w:val="003C165E"/>
    <w:rsid w:val="003C656B"/>
    <w:rsid w:val="003E4325"/>
    <w:rsid w:val="003E5025"/>
    <w:rsid w:val="003F126A"/>
    <w:rsid w:val="00400B94"/>
    <w:rsid w:val="00405E94"/>
    <w:rsid w:val="0040625A"/>
    <w:rsid w:val="0041095D"/>
    <w:rsid w:val="00411738"/>
    <w:rsid w:val="004121D5"/>
    <w:rsid w:val="00413056"/>
    <w:rsid w:val="00413A45"/>
    <w:rsid w:val="00416169"/>
    <w:rsid w:val="004165FF"/>
    <w:rsid w:val="00421B95"/>
    <w:rsid w:val="00421DAA"/>
    <w:rsid w:val="00422958"/>
    <w:rsid w:val="004308E5"/>
    <w:rsid w:val="00432B14"/>
    <w:rsid w:val="00435EDE"/>
    <w:rsid w:val="004406E5"/>
    <w:rsid w:val="00441729"/>
    <w:rsid w:val="00453DA0"/>
    <w:rsid w:val="00454BD1"/>
    <w:rsid w:val="00455EA3"/>
    <w:rsid w:val="00464730"/>
    <w:rsid w:val="00471FD5"/>
    <w:rsid w:val="004760E0"/>
    <w:rsid w:val="0047635A"/>
    <w:rsid w:val="00476E37"/>
    <w:rsid w:val="0047741B"/>
    <w:rsid w:val="004800AB"/>
    <w:rsid w:val="00480B71"/>
    <w:rsid w:val="00486EC6"/>
    <w:rsid w:val="004918F3"/>
    <w:rsid w:val="00492E1E"/>
    <w:rsid w:val="00495D93"/>
    <w:rsid w:val="004A23D5"/>
    <w:rsid w:val="004A3F17"/>
    <w:rsid w:val="004B03C9"/>
    <w:rsid w:val="004C2556"/>
    <w:rsid w:val="004C2C8F"/>
    <w:rsid w:val="004C525F"/>
    <w:rsid w:val="004C6B0B"/>
    <w:rsid w:val="004D07F7"/>
    <w:rsid w:val="004D2411"/>
    <w:rsid w:val="004D278F"/>
    <w:rsid w:val="004D543E"/>
    <w:rsid w:val="004E6337"/>
    <w:rsid w:val="004F000A"/>
    <w:rsid w:val="004F00A4"/>
    <w:rsid w:val="004F199A"/>
    <w:rsid w:val="004F2589"/>
    <w:rsid w:val="004F2946"/>
    <w:rsid w:val="004F44F8"/>
    <w:rsid w:val="004F5822"/>
    <w:rsid w:val="00500054"/>
    <w:rsid w:val="00500C7D"/>
    <w:rsid w:val="00506513"/>
    <w:rsid w:val="00507EA0"/>
    <w:rsid w:val="00510682"/>
    <w:rsid w:val="00513426"/>
    <w:rsid w:val="00513EAB"/>
    <w:rsid w:val="005227B4"/>
    <w:rsid w:val="00524169"/>
    <w:rsid w:val="005335B9"/>
    <w:rsid w:val="00544AB5"/>
    <w:rsid w:val="00547009"/>
    <w:rsid w:val="00550165"/>
    <w:rsid w:val="00554161"/>
    <w:rsid w:val="00554EEA"/>
    <w:rsid w:val="0055607B"/>
    <w:rsid w:val="005607CA"/>
    <w:rsid w:val="00562CC2"/>
    <w:rsid w:val="00563E7F"/>
    <w:rsid w:val="00565730"/>
    <w:rsid w:val="0056641B"/>
    <w:rsid w:val="00570A50"/>
    <w:rsid w:val="005726BC"/>
    <w:rsid w:val="00574E9F"/>
    <w:rsid w:val="005830B1"/>
    <w:rsid w:val="00585B8E"/>
    <w:rsid w:val="0058603B"/>
    <w:rsid w:val="0058658B"/>
    <w:rsid w:val="00592A93"/>
    <w:rsid w:val="00595967"/>
    <w:rsid w:val="005C4945"/>
    <w:rsid w:val="005D018F"/>
    <w:rsid w:val="005D0D6D"/>
    <w:rsid w:val="005D3BFC"/>
    <w:rsid w:val="005D68F7"/>
    <w:rsid w:val="005E2B80"/>
    <w:rsid w:val="005E468B"/>
    <w:rsid w:val="005E7A0D"/>
    <w:rsid w:val="005F0B53"/>
    <w:rsid w:val="005F1707"/>
    <w:rsid w:val="005F35A5"/>
    <w:rsid w:val="005F4DB5"/>
    <w:rsid w:val="005F7B99"/>
    <w:rsid w:val="006002E4"/>
    <w:rsid w:val="006029CD"/>
    <w:rsid w:val="00603F08"/>
    <w:rsid w:val="006047EC"/>
    <w:rsid w:val="0060574E"/>
    <w:rsid w:val="00615657"/>
    <w:rsid w:val="00620989"/>
    <w:rsid w:val="0062449C"/>
    <w:rsid w:val="006276CF"/>
    <w:rsid w:val="00633F7F"/>
    <w:rsid w:val="00634D59"/>
    <w:rsid w:val="0064352B"/>
    <w:rsid w:val="006440F8"/>
    <w:rsid w:val="00646832"/>
    <w:rsid w:val="00652A15"/>
    <w:rsid w:val="00653981"/>
    <w:rsid w:val="0065607D"/>
    <w:rsid w:val="006653D8"/>
    <w:rsid w:val="00666F31"/>
    <w:rsid w:val="0068129F"/>
    <w:rsid w:val="00690ED0"/>
    <w:rsid w:val="006945A1"/>
    <w:rsid w:val="00695DB2"/>
    <w:rsid w:val="006961FF"/>
    <w:rsid w:val="00696DC0"/>
    <w:rsid w:val="006A0F46"/>
    <w:rsid w:val="006A66C3"/>
    <w:rsid w:val="006B27A5"/>
    <w:rsid w:val="006B42A9"/>
    <w:rsid w:val="006C28D8"/>
    <w:rsid w:val="006C4A69"/>
    <w:rsid w:val="006C5D0A"/>
    <w:rsid w:val="006D342B"/>
    <w:rsid w:val="006D6B39"/>
    <w:rsid w:val="006E3B6D"/>
    <w:rsid w:val="006E4589"/>
    <w:rsid w:val="006F3A8C"/>
    <w:rsid w:val="006F489E"/>
    <w:rsid w:val="006F58B2"/>
    <w:rsid w:val="006F7443"/>
    <w:rsid w:val="00700AA1"/>
    <w:rsid w:val="00703383"/>
    <w:rsid w:val="00704142"/>
    <w:rsid w:val="0070658D"/>
    <w:rsid w:val="00707545"/>
    <w:rsid w:val="0071037C"/>
    <w:rsid w:val="0072392E"/>
    <w:rsid w:val="00723F0D"/>
    <w:rsid w:val="00726541"/>
    <w:rsid w:val="00735859"/>
    <w:rsid w:val="00737175"/>
    <w:rsid w:val="007439C5"/>
    <w:rsid w:val="00747143"/>
    <w:rsid w:val="00764367"/>
    <w:rsid w:val="0076444A"/>
    <w:rsid w:val="007652C9"/>
    <w:rsid w:val="007703A2"/>
    <w:rsid w:val="00777F0A"/>
    <w:rsid w:val="0078280C"/>
    <w:rsid w:val="007834FB"/>
    <w:rsid w:val="00783823"/>
    <w:rsid w:val="00783F07"/>
    <w:rsid w:val="00791420"/>
    <w:rsid w:val="00797818"/>
    <w:rsid w:val="007B6F1A"/>
    <w:rsid w:val="007C127D"/>
    <w:rsid w:val="007C1C1F"/>
    <w:rsid w:val="007C4B87"/>
    <w:rsid w:val="007C5F2C"/>
    <w:rsid w:val="007C729E"/>
    <w:rsid w:val="007D48CA"/>
    <w:rsid w:val="007D7857"/>
    <w:rsid w:val="007E0A6A"/>
    <w:rsid w:val="007E4170"/>
    <w:rsid w:val="007F055A"/>
    <w:rsid w:val="007F0840"/>
    <w:rsid w:val="007F24F9"/>
    <w:rsid w:val="007F5A78"/>
    <w:rsid w:val="00800559"/>
    <w:rsid w:val="00800613"/>
    <w:rsid w:val="00802C70"/>
    <w:rsid w:val="008036A6"/>
    <w:rsid w:val="00806B1D"/>
    <w:rsid w:val="00810B3C"/>
    <w:rsid w:val="008132AB"/>
    <w:rsid w:val="0081615D"/>
    <w:rsid w:val="008200E7"/>
    <w:rsid w:val="008233B7"/>
    <w:rsid w:val="0082428B"/>
    <w:rsid w:val="0082468E"/>
    <w:rsid w:val="00825AAE"/>
    <w:rsid w:val="00827AAE"/>
    <w:rsid w:val="00831448"/>
    <w:rsid w:val="00837C10"/>
    <w:rsid w:val="008503C3"/>
    <w:rsid w:val="008521B2"/>
    <w:rsid w:val="00854A0A"/>
    <w:rsid w:val="008565AA"/>
    <w:rsid w:val="00857295"/>
    <w:rsid w:val="008615D2"/>
    <w:rsid w:val="0087265B"/>
    <w:rsid w:val="00875A3C"/>
    <w:rsid w:val="0087635F"/>
    <w:rsid w:val="00876DCC"/>
    <w:rsid w:val="00880C13"/>
    <w:rsid w:val="008841C3"/>
    <w:rsid w:val="00884B51"/>
    <w:rsid w:val="0089297B"/>
    <w:rsid w:val="008A6185"/>
    <w:rsid w:val="008B04BA"/>
    <w:rsid w:val="008B21AB"/>
    <w:rsid w:val="008B3B1A"/>
    <w:rsid w:val="008B42AA"/>
    <w:rsid w:val="008B773C"/>
    <w:rsid w:val="008C368E"/>
    <w:rsid w:val="008D3459"/>
    <w:rsid w:val="008E0976"/>
    <w:rsid w:val="008E0F53"/>
    <w:rsid w:val="008E5238"/>
    <w:rsid w:val="008E7C46"/>
    <w:rsid w:val="00900F8F"/>
    <w:rsid w:val="009029DC"/>
    <w:rsid w:val="00906815"/>
    <w:rsid w:val="00907F45"/>
    <w:rsid w:val="0091355F"/>
    <w:rsid w:val="00914780"/>
    <w:rsid w:val="00920E0E"/>
    <w:rsid w:val="00921A5F"/>
    <w:rsid w:val="00922927"/>
    <w:rsid w:val="00922AB2"/>
    <w:rsid w:val="009258CD"/>
    <w:rsid w:val="00927490"/>
    <w:rsid w:val="0093077F"/>
    <w:rsid w:val="00944E0F"/>
    <w:rsid w:val="00945026"/>
    <w:rsid w:val="009466CA"/>
    <w:rsid w:val="009503C1"/>
    <w:rsid w:val="00953487"/>
    <w:rsid w:val="0095396F"/>
    <w:rsid w:val="0095738C"/>
    <w:rsid w:val="00957BBE"/>
    <w:rsid w:val="0097169C"/>
    <w:rsid w:val="0097378D"/>
    <w:rsid w:val="009758CC"/>
    <w:rsid w:val="00976AE2"/>
    <w:rsid w:val="00980310"/>
    <w:rsid w:val="00984940"/>
    <w:rsid w:val="009868D1"/>
    <w:rsid w:val="00996F14"/>
    <w:rsid w:val="009A0787"/>
    <w:rsid w:val="009A07D7"/>
    <w:rsid w:val="009A47C9"/>
    <w:rsid w:val="009B0C83"/>
    <w:rsid w:val="009B5221"/>
    <w:rsid w:val="009C0327"/>
    <w:rsid w:val="009C0EC5"/>
    <w:rsid w:val="009C3FAA"/>
    <w:rsid w:val="009C4C87"/>
    <w:rsid w:val="009C7088"/>
    <w:rsid w:val="009D1F34"/>
    <w:rsid w:val="009D47CE"/>
    <w:rsid w:val="009D5167"/>
    <w:rsid w:val="009D5EC5"/>
    <w:rsid w:val="009D7124"/>
    <w:rsid w:val="009D7674"/>
    <w:rsid w:val="009E07B7"/>
    <w:rsid w:val="009E0F0F"/>
    <w:rsid w:val="009E67E2"/>
    <w:rsid w:val="009E7AAE"/>
    <w:rsid w:val="009F03FA"/>
    <w:rsid w:val="00A04716"/>
    <w:rsid w:val="00A0588B"/>
    <w:rsid w:val="00A06865"/>
    <w:rsid w:val="00A108AC"/>
    <w:rsid w:val="00A14721"/>
    <w:rsid w:val="00A15909"/>
    <w:rsid w:val="00A2064C"/>
    <w:rsid w:val="00A31E19"/>
    <w:rsid w:val="00A363BD"/>
    <w:rsid w:val="00A40193"/>
    <w:rsid w:val="00A41039"/>
    <w:rsid w:val="00A44AB7"/>
    <w:rsid w:val="00A60F73"/>
    <w:rsid w:val="00A6295C"/>
    <w:rsid w:val="00A63CED"/>
    <w:rsid w:val="00A64566"/>
    <w:rsid w:val="00A65243"/>
    <w:rsid w:val="00A76050"/>
    <w:rsid w:val="00A76854"/>
    <w:rsid w:val="00A8376D"/>
    <w:rsid w:val="00A85696"/>
    <w:rsid w:val="00A87B72"/>
    <w:rsid w:val="00A91929"/>
    <w:rsid w:val="00A92DBA"/>
    <w:rsid w:val="00A934EB"/>
    <w:rsid w:val="00A94835"/>
    <w:rsid w:val="00A96F19"/>
    <w:rsid w:val="00A97E51"/>
    <w:rsid w:val="00AA4840"/>
    <w:rsid w:val="00AA5554"/>
    <w:rsid w:val="00AA7320"/>
    <w:rsid w:val="00AB0E37"/>
    <w:rsid w:val="00AC088C"/>
    <w:rsid w:val="00AC3545"/>
    <w:rsid w:val="00AC4C7C"/>
    <w:rsid w:val="00AC7878"/>
    <w:rsid w:val="00AC7D59"/>
    <w:rsid w:val="00AD073B"/>
    <w:rsid w:val="00AD0D0A"/>
    <w:rsid w:val="00AD199C"/>
    <w:rsid w:val="00AD3FE1"/>
    <w:rsid w:val="00AD674A"/>
    <w:rsid w:val="00AE5002"/>
    <w:rsid w:val="00AE781C"/>
    <w:rsid w:val="00AF2EF6"/>
    <w:rsid w:val="00AF456C"/>
    <w:rsid w:val="00AF7F15"/>
    <w:rsid w:val="00B00E79"/>
    <w:rsid w:val="00B17BBC"/>
    <w:rsid w:val="00B20BA4"/>
    <w:rsid w:val="00B211B5"/>
    <w:rsid w:val="00B246FD"/>
    <w:rsid w:val="00B24BD4"/>
    <w:rsid w:val="00B2746C"/>
    <w:rsid w:val="00B3199B"/>
    <w:rsid w:val="00B31D39"/>
    <w:rsid w:val="00B327FE"/>
    <w:rsid w:val="00B36E70"/>
    <w:rsid w:val="00B37324"/>
    <w:rsid w:val="00B432DA"/>
    <w:rsid w:val="00B43D50"/>
    <w:rsid w:val="00B46C81"/>
    <w:rsid w:val="00B46CDC"/>
    <w:rsid w:val="00B50FDC"/>
    <w:rsid w:val="00B5448F"/>
    <w:rsid w:val="00B572F4"/>
    <w:rsid w:val="00B57378"/>
    <w:rsid w:val="00B60537"/>
    <w:rsid w:val="00B61529"/>
    <w:rsid w:val="00B645BF"/>
    <w:rsid w:val="00B66F43"/>
    <w:rsid w:val="00B67A21"/>
    <w:rsid w:val="00B67A8C"/>
    <w:rsid w:val="00B7369B"/>
    <w:rsid w:val="00B75235"/>
    <w:rsid w:val="00B8024B"/>
    <w:rsid w:val="00B80C46"/>
    <w:rsid w:val="00B8128B"/>
    <w:rsid w:val="00B82555"/>
    <w:rsid w:val="00B84D78"/>
    <w:rsid w:val="00B85857"/>
    <w:rsid w:val="00B866A0"/>
    <w:rsid w:val="00B920BF"/>
    <w:rsid w:val="00B94463"/>
    <w:rsid w:val="00BA1FB9"/>
    <w:rsid w:val="00BC0604"/>
    <w:rsid w:val="00BC6173"/>
    <w:rsid w:val="00BC6F55"/>
    <w:rsid w:val="00BC712A"/>
    <w:rsid w:val="00BD45FC"/>
    <w:rsid w:val="00BD5236"/>
    <w:rsid w:val="00BD574C"/>
    <w:rsid w:val="00BD7511"/>
    <w:rsid w:val="00BE2A6D"/>
    <w:rsid w:val="00BE36DB"/>
    <w:rsid w:val="00BF0884"/>
    <w:rsid w:val="00BF5EA4"/>
    <w:rsid w:val="00BF6178"/>
    <w:rsid w:val="00BF6A74"/>
    <w:rsid w:val="00BF7EA7"/>
    <w:rsid w:val="00C075F1"/>
    <w:rsid w:val="00C13D40"/>
    <w:rsid w:val="00C13F42"/>
    <w:rsid w:val="00C17A90"/>
    <w:rsid w:val="00C17FA3"/>
    <w:rsid w:val="00C2220D"/>
    <w:rsid w:val="00C31FD3"/>
    <w:rsid w:val="00C3752A"/>
    <w:rsid w:val="00C410E6"/>
    <w:rsid w:val="00C465E0"/>
    <w:rsid w:val="00C47288"/>
    <w:rsid w:val="00C47C60"/>
    <w:rsid w:val="00C53669"/>
    <w:rsid w:val="00C66D85"/>
    <w:rsid w:val="00C7106D"/>
    <w:rsid w:val="00C77106"/>
    <w:rsid w:val="00C77557"/>
    <w:rsid w:val="00C8050B"/>
    <w:rsid w:val="00C83E40"/>
    <w:rsid w:val="00C85A37"/>
    <w:rsid w:val="00C91E3D"/>
    <w:rsid w:val="00C92063"/>
    <w:rsid w:val="00C94F50"/>
    <w:rsid w:val="00C95643"/>
    <w:rsid w:val="00C96372"/>
    <w:rsid w:val="00C97506"/>
    <w:rsid w:val="00CA527A"/>
    <w:rsid w:val="00CA66B4"/>
    <w:rsid w:val="00CA6F79"/>
    <w:rsid w:val="00CB077F"/>
    <w:rsid w:val="00CB09CC"/>
    <w:rsid w:val="00CB3551"/>
    <w:rsid w:val="00CB5961"/>
    <w:rsid w:val="00CB7275"/>
    <w:rsid w:val="00CC3B07"/>
    <w:rsid w:val="00CD0ABD"/>
    <w:rsid w:val="00CD142E"/>
    <w:rsid w:val="00CD1B40"/>
    <w:rsid w:val="00CE0B0D"/>
    <w:rsid w:val="00CF1114"/>
    <w:rsid w:val="00CF4DCC"/>
    <w:rsid w:val="00CF4DD9"/>
    <w:rsid w:val="00D00826"/>
    <w:rsid w:val="00D1006B"/>
    <w:rsid w:val="00D10D70"/>
    <w:rsid w:val="00D15BD4"/>
    <w:rsid w:val="00D21885"/>
    <w:rsid w:val="00D22299"/>
    <w:rsid w:val="00D227A0"/>
    <w:rsid w:val="00D240C4"/>
    <w:rsid w:val="00D24984"/>
    <w:rsid w:val="00D24DA1"/>
    <w:rsid w:val="00D264C9"/>
    <w:rsid w:val="00D27230"/>
    <w:rsid w:val="00D421D7"/>
    <w:rsid w:val="00D4528D"/>
    <w:rsid w:val="00D458B9"/>
    <w:rsid w:val="00D545E0"/>
    <w:rsid w:val="00D570EF"/>
    <w:rsid w:val="00D60067"/>
    <w:rsid w:val="00D61D29"/>
    <w:rsid w:val="00D61E52"/>
    <w:rsid w:val="00D62B4E"/>
    <w:rsid w:val="00D65011"/>
    <w:rsid w:val="00D65C8A"/>
    <w:rsid w:val="00D6675D"/>
    <w:rsid w:val="00D70B62"/>
    <w:rsid w:val="00D7187F"/>
    <w:rsid w:val="00D744A0"/>
    <w:rsid w:val="00D74555"/>
    <w:rsid w:val="00D752AD"/>
    <w:rsid w:val="00D80AFA"/>
    <w:rsid w:val="00D83313"/>
    <w:rsid w:val="00D86125"/>
    <w:rsid w:val="00D91419"/>
    <w:rsid w:val="00D92494"/>
    <w:rsid w:val="00DA0209"/>
    <w:rsid w:val="00DA13C4"/>
    <w:rsid w:val="00DA3363"/>
    <w:rsid w:val="00DA4168"/>
    <w:rsid w:val="00DB0A72"/>
    <w:rsid w:val="00DB4969"/>
    <w:rsid w:val="00DB6EAF"/>
    <w:rsid w:val="00DB7232"/>
    <w:rsid w:val="00DC2F95"/>
    <w:rsid w:val="00DC57F4"/>
    <w:rsid w:val="00DD5365"/>
    <w:rsid w:val="00DF0BAC"/>
    <w:rsid w:val="00DF5679"/>
    <w:rsid w:val="00DF6008"/>
    <w:rsid w:val="00DF6C1D"/>
    <w:rsid w:val="00E013BF"/>
    <w:rsid w:val="00E052BF"/>
    <w:rsid w:val="00E07867"/>
    <w:rsid w:val="00E10B88"/>
    <w:rsid w:val="00E14D64"/>
    <w:rsid w:val="00E25CD9"/>
    <w:rsid w:val="00E279B1"/>
    <w:rsid w:val="00E27C6F"/>
    <w:rsid w:val="00E3188F"/>
    <w:rsid w:val="00E34022"/>
    <w:rsid w:val="00E347C2"/>
    <w:rsid w:val="00E359B9"/>
    <w:rsid w:val="00E366EA"/>
    <w:rsid w:val="00E4246B"/>
    <w:rsid w:val="00E46865"/>
    <w:rsid w:val="00E54E03"/>
    <w:rsid w:val="00E552A0"/>
    <w:rsid w:val="00E65EB5"/>
    <w:rsid w:val="00E66A9F"/>
    <w:rsid w:val="00E66FE1"/>
    <w:rsid w:val="00E7655D"/>
    <w:rsid w:val="00E76A54"/>
    <w:rsid w:val="00E86089"/>
    <w:rsid w:val="00E96BC9"/>
    <w:rsid w:val="00EA080E"/>
    <w:rsid w:val="00EA497A"/>
    <w:rsid w:val="00EA52B5"/>
    <w:rsid w:val="00EA5948"/>
    <w:rsid w:val="00EA594D"/>
    <w:rsid w:val="00EB193B"/>
    <w:rsid w:val="00EC1B20"/>
    <w:rsid w:val="00ED0DFB"/>
    <w:rsid w:val="00ED0F05"/>
    <w:rsid w:val="00ED166B"/>
    <w:rsid w:val="00ED2C73"/>
    <w:rsid w:val="00ED343D"/>
    <w:rsid w:val="00ED426D"/>
    <w:rsid w:val="00ED4C8B"/>
    <w:rsid w:val="00ED76FB"/>
    <w:rsid w:val="00EE1345"/>
    <w:rsid w:val="00EE4E04"/>
    <w:rsid w:val="00EE525F"/>
    <w:rsid w:val="00EE57B7"/>
    <w:rsid w:val="00EE789C"/>
    <w:rsid w:val="00EF1AB9"/>
    <w:rsid w:val="00F0105D"/>
    <w:rsid w:val="00F073EC"/>
    <w:rsid w:val="00F11F54"/>
    <w:rsid w:val="00F14DF8"/>
    <w:rsid w:val="00F15A22"/>
    <w:rsid w:val="00F1761E"/>
    <w:rsid w:val="00F1793E"/>
    <w:rsid w:val="00F2059F"/>
    <w:rsid w:val="00F221DB"/>
    <w:rsid w:val="00F27359"/>
    <w:rsid w:val="00F27879"/>
    <w:rsid w:val="00F36CAB"/>
    <w:rsid w:val="00F37FD2"/>
    <w:rsid w:val="00F40E1B"/>
    <w:rsid w:val="00F422E4"/>
    <w:rsid w:val="00F42BB1"/>
    <w:rsid w:val="00F43FC3"/>
    <w:rsid w:val="00F45778"/>
    <w:rsid w:val="00F50A6C"/>
    <w:rsid w:val="00F54DB6"/>
    <w:rsid w:val="00F55F0C"/>
    <w:rsid w:val="00F5644A"/>
    <w:rsid w:val="00F57E4B"/>
    <w:rsid w:val="00F60BF8"/>
    <w:rsid w:val="00F641C8"/>
    <w:rsid w:val="00F74FB3"/>
    <w:rsid w:val="00F7599F"/>
    <w:rsid w:val="00F82301"/>
    <w:rsid w:val="00F8452D"/>
    <w:rsid w:val="00F84F9C"/>
    <w:rsid w:val="00F853A5"/>
    <w:rsid w:val="00F87EED"/>
    <w:rsid w:val="00F95A12"/>
    <w:rsid w:val="00F95AF4"/>
    <w:rsid w:val="00F9720E"/>
    <w:rsid w:val="00FA0DD8"/>
    <w:rsid w:val="00FA41B5"/>
    <w:rsid w:val="00FA6D66"/>
    <w:rsid w:val="00FB1EEB"/>
    <w:rsid w:val="00FB23E8"/>
    <w:rsid w:val="00FB4938"/>
    <w:rsid w:val="00FB7D03"/>
    <w:rsid w:val="00FC42F3"/>
    <w:rsid w:val="00FD1439"/>
    <w:rsid w:val="00FD1898"/>
    <w:rsid w:val="00FD2B33"/>
    <w:rsid w:val="00FD630B"/>
    <w:rsid w:val="00FD7C9B"/>
    <w:rsid w:val="00FE0349"/>
    <w:rsid w:val="00FE0555"/>
    <w:rsid w:val="00FE6B02"/>
    <w:rsid w:val="00FE7B30"/>
    <w:rsid w:val="00FF0B3A"/>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rsid w:val="000F46BD"/>
    <w:pPr>
      <w:widowControl w:val="0"/>
      <w:autoSpaceDE w:val="0"/>
      <w:autoSpaceDN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044554">
      <w:bodyDiv w:val="1"/>
      <w:marLeft w:val="0"/>
      <w:marRight w:val="0"/>
      <w:marTop w:val="0"/>
      <w:marBottom w:val="0"/>
      <w:divBdr>
        <w:top w:val="none" w:sz="0" w:space="0" w:color="auto"/>
        <w:left w:val="none" w:sz="0" w:space="0" w:color="auto"/>
        <w:bottom w:val="none" w:sz="0" w:space="0" w:color="auto"/>
        <w:right w:val="none" w:sz="0" w:space="0" w:color="auto"/>
      </w:divBdr>
    </w:div>
    <w:div w:id="11034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5D47-0877-42AF-B204-45267828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10971</Words>
  <Characters>62538</Characters>
  <Application>Microsoft Office Word</Application>
  <DocSecurity>0</DocSecurity>
  <Lines>521</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2</cp:revision>
  <cp:lastPrinted>2019-07-08T10:56:00Z</cp:lastPrinted>
  <dcterms:created xsi:type="dcterms:W3CDTF">2019-07-09T11:28:00Z</dcterms:created>
  <dcterms:modified xsi:type="dcterms:W3CDTF">2019-07-09T11:28:00Z</dcterms:modified>
</cp:coreProperties>
</file>